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CE8CF"/>
  <w:body>
    <w:p w:rsidR="00C70BD5" w:rsidRPr="007B6733" w:rsidRDefault="00C70BD5" w:rsidP="00C70BD5">
      <w:pPr>
        <w:pStyle w:val="a4"/>
        <w:rPr>
          <w:rFonts w:ascii="Times New Roman" w:eastAsiaTheme="minorEastAsia" w:hAnsi="Times New Roman"/>
          <w:sz w:val="22"/>
          <w:szCs w:val="22"/>
          <w:lang w:val="en-GB" w:eastAsia="zh-CN"/>
        </w:rPr>
      </w:pPr>
      <w:r w:rsidRPr="00381C77">
        <w:rPr>
          <w:rFonts w:ascii="Times New Roman" w:hAnsi="Times New Roman"/>
          <w:sz w:val="22"/>
          <w:szCs w:val="22"/>
          <w:lang w:val="en-GB"/>
        </w:rPr>
        <w:t>3GPP TSG-RAN WG</w:t>
      </w:r>
      <w:r w:rsidR="00451CBB">
        <w:rPr>
          <w:rFonts w:ascii="Times New Roman" w:eastAsiaTheme="minorEastAsia" w:hAnsi="Times New Roman" w:hint="eastAsia"/>
          <w:sz w:val="22"/>
          <w:szCs w:val="22"/>
          <w:lang w:val="en-GB" w:eastAsia="zh-CN"/>
        </w:rPr>
        <w:t>3</w:t>
      </w:r>
      <w:r w:rsidRPr="00381C77">
        <w:rPr>
          <w:rFonts w:ascii="Times New Roman" w:eastAsia="宋体" w:hAnsi="Times New Roman"/>
          <w:sz w:val="22"/>
          <w:szCs w:val="22"/>
          <w:lang w:val="en-GB" w:eastAsia="zh-CN"/>
        </w:rPr>
        <w:t xml:space="preserve"> Meeting #</w:t>
      </w:r>
      <w:r w:rsidR="00816C62">
        <w:rPr>
          <w:rFonts w:ascii="Times New Roman" w:eastAsia="宋体" w:hAnsi="Times New Roman" w:hint="eastAsia"/>
          <w:sz w:val="22"/>
          <w:szCs w:val="22"/>
          <w:lang w:val="en-GB" w:eastAsia="zh-CN"/>
        </w:rPr>
        <w:t>118</w:t>
      </w:r>
      <w:r w:rsidRPr="00381C77">
        <w:rPr>
          <w:rFonts w:ascii="Times New Roman" w:eastAsia="宋体" w:hAnsi="Times New Roman"/>
          <w:sz w:val="22"/>
          <w:szCs w:val="22"/>
          <w:lang w:val="en-GB" w:eastAsia="zh-CN"/>
        </w:rPr>
        <w:t xml:space="preserve">        </w:t>
      </w:r>
      <w:r w:rsidRPr="00381C77">
        <w:rPr>
          <w:rFonts w:ascii="Times New Roman" w:hAnsi="Times New Roman"/>
          <w:sz w:val="22"/>
          <w:szCs w:val="22"/>
          <w:lang w:val="en-GB"/>
        </w:rPr>
        <w:t xml:space="preserve">                </w:t>
      </w:r>
      <w:r w:rsidRPr="00381C77">
        <w:rPr>
          <w:rFonts w:ascii="Times New Roman" w:eastAsia="宋体" w:hAnsi="Times New Roman"/>
          <w:sz w:val="22"/>
          <w:szCs w:val="22"/>
          <w:lang w:val="en-GB" w:eastAsia="zh-CN"/>
        </w:rPr>
        <w:t xml:space="preserve">        </w:t>
      </w:r>
      <w:r w:rsidRPr="00381C77">
        <w:rPr>
          <w:rFonts w:ascii="Times New Roman" w:eastAsia="宋体" w:hAnsi="Times New Roman"/>
          <w:sz w:val="22"/>
          <w:szCs w:val="22"/>
          <w:lang w:eastAsia="zh-CN"/>
        </w:rPr>
        <w:t xml:space="preserve">               </w:t>
      </w:r>
      <w:r w:rsidRPr="00381C77">
        <w:rPr>
          <w:rFonts w:ascii="Times New Roman" w:eastAsia="宋体" w:hAnsi="Times New Roman"/>
          <w:sz w:val="22"/>
          <w:szCs w:val="22"/>
          <w:lang w:val="en-GB" w:eastAsia="zh-CN"/>
        </w:rPr>
        <w:t xml:space="preserve">                </w:t>
      </w:r>
      <w:r w:rsidR="003B3D17" w:rsidRPr="00381C77">
        <w:rPr>
          <w:rFonts w:ascii="Times New Roman" w:eastAsia="宋体" w:hAnsi="Times New Roman"/>
          <w:sz w:val="22"/>
          <w:szCs w:val="22"/>
          <w:lang w:val="en-GB" w:eastAsia="zh-CN"/>
        </w:rPr>
        <w:t xml:space="preserve"> </w:t>
      </w:r>
      <w:r w:rsidR="007B6733">
        <w:rPr>
          <w:rFonts w:ascii="Times New Roman" w:eastAsia="宋体" w:hAnsi="Times New Roman" w:hint="eastAsia"/>
          <w:sz w:val="22"/>
          <w:szCs w:val="22"/>
          <w:lang w:val="en-GB" w:eastAsia="zh-CN"/>
        </w:rPr>
        <w:t xml:space="preserve">           </w:t>
      </w:r>
      <w:r w:rsidR="00170264">
        <w:rPr>
          <w:rFonts w:ascii="Times New Roman" w:eastAsia="宋体" w:hAnsi="Times New Roman" w:hint="eastAsia"/>
          <w:sz w:val="22"/>
          <w:szCs w:val="22"/>
          <w:lang w:val="en-GB" w:eastAsia="zh-CN"/>
        </w:rPr>
        <w:t xml:space="preserve">    </w:t>
      </w:r>
      <w:r w:rsidR="00A46709">
        <w:rPr>
          <w:rFonts w:ascii="Times New Roman" w:eastAsia="宋体" w:hAnsi="Times New Roman" w:hint="eastAsia"/>
          <w:sz w:val="22"/>
          <w:szCs w:val="22"/>
          <w:lang w:val="en-GB" w:eastAsia="zh-CN"/>
        </w:rPr>
        <w:t xml:space="preserve">  </w:t>
      </w:r>
      <w:r w:rsidR="00EE7D0D" w:rsidRPr="00EE7D0D">
        <w:rPr>
          <w:rFonts w:ascii="Times New Roman" w:hAnsi="Times New Roman"/>
          <w:sz w:val="22"/>
          <w:szCs w:val="22"/>
          <w:lang w:val="en-GB"/>
        </w:rPr>
        <w:t>R3-226697</w:t>
      </w:r>
    </w:p>
    <w:p w:rsidR="00420D65" w:rsidRPr="00381C77" w:rsidRDefault="00C250BB" w:rsidP="00740237">
      <w:pPr>
        <w:pStyle w:val="a4"/>
        <w:jc w:val="both"/>
        <w:rPr>
          <w:rFonts w:ascii="Times New Roman" w:eastAsiaTheme="minorEastAsia" w:hAnsi="Times New Roman"/>
          <w:sz w:val="22"/>
          <w:szCs w:val="22"/>
          <w:lang w:val="en-GB" w:eastAsia="zh-CN"/>
        </w:rPr>
      </w:pPr>
      <w:r w:rsidRPr="00C250BB">
        <w:rPr>
          <w:rFonts w:ascii="Times New Roman" w:eastAsiaTheme="minorEastAsia" w:hAnsi="Times New Roman"/>
          <w:sz w:val="22"/>
          <w:szCs w:val="22"/>
          <w:lang w:val="en-GB" w:eastAsia="zh-CN"/>
        </w:rPr>
        <w:t xml:space="preserve">Toulouse, </w:t>
      </w:r>
      <w:r w:rsidR="007B6733">
        <w:rPr>
          <w:rFonts w:ascii="Times New Roman" w:eastAsiaTheme="minorEastAsia" w:hAnsi="Times New Roman" w:hint="eastAsia"/>
          <w:sz w:val="22"/>
          <w:szCs w:val="22"/>
          <w:lang w:val="en-GB" w:eastAsia="zh-CN"/>
        </w:rPr>
        <w:t>Nov</w:t>
      </w:r>
      <w:r w:rsidR="00420D65" w:rsidRPr="00381C77">
        <w:rPr>
          <w:rFonts w:ascii="Times New Roman" w:hAnsi="Times New Roman"/>
          <w:sz w:val="22"/>
          <w:szCs w:val="22"/>
          <w:lang w:val="en-GB"/>
        </w:rPr>
        <w:t xml:space="preserve"> 1</w:t>
      </w:r>
      <w:r w:rsidR="007B6733">
        <w:rPr>
          <w:rFonts w:ascii="Times New Roman" w:eastAsiaTheme="minorEastAsia" w:hAnsi="Times New Roman" w:hint="eastAsia"/>
          <w:sz w:val="22"/>
          <w:szCs w:val="22"/>
          <w:lang w:val="en-GB" w:eastAsia="zh-CN"/>
        </w:rPr>
        <w:t>4</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vertAlign w:val="superscript"/>
          <w:lang w:val="en-GB"/>
        </w:rPr>
        <w:t xml:space="preserve"> </w:t>
      </w:r>
      <w:r w:rsidR="00BC50A9" w:rsidRPr="00381C77">
        <w:rPr>
          <w:rFonts w:ascii="Times New Roman" w:hAnsi="Times New Roman"/>
          <w:sz w:val="22"/>
          <w:szCs w:val="22"/>
          <w:lang w:val="en-GB"/>
        </w:rPr>
        <w:t xml:space="preserve">– </w:t>
      </w:r>
      <w:r w:rsidR="007B6733">
        <w:rPr>
          <w:rFonts w:ascii="Times New Roman" w:eastAsiaTheme="minorEastAsia" w:hAnsi="Times New Roman" w:hint="eastAsia"/>
          <w:sz w:val="22"/>
          <w:szCs w:val="22"/>
          <w:lang w:val="en-GB" w:eastAsia="zh-CN"/>
        </w:rPr>
        <w:t>Nov 18</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lang w:val="en-GB"/>
        </w:rPr>
        <w:t>, 202</w:t>
      </w:r>
      <w:r w:rsidR="00BC50A9" w:rsidRPr="00381C77">
        <w:rPr>
          <w:rFonts w:ascii="Times New Roman" w:eastAsiaTheme="minorEastAsia" w:hAnsi="Times New Roman"/>
          <w:sz w:val="22"/>
          <w:szCs w:val="22"/>
          <w:lang w:val="en-GB" w:eastAsia="zh-CN"/>
        </w:rPr>
        <w:t>2</w:t>
      </w:r>
      <w:r w:rsidR="00420D65" w:rsidRPr="00381C77">
        <w:rPr>
          <w:rFonts w:ascii="Times New Roman" w:hAnsi="Times New Roman"/>
          <w:sz w:val="22"/>
          <w:szCs w:val="22"/>
          <w:lang w:val="en-GB"/>
        </w:rPr>
        <w:t xml:space="preserve">                                                        </w:t>
      </w:r>
    </w:p>
    <w:p w:rsidR="00880E6B" w:rsidRPr="00381C77" w:rsidRDefault="00880E6B" w:rsidP="00740237">
      <w:pPr>
        <w:pStyle w:val="a4"/>
        <w:jc w:val="both"/>
        <w:rPr>
          <w:rFonts w:ascii="Times New Roman" w:eastAsia="宋体" w:hAnsi="Times New Roman"/>
          <w:i/>
          <w:sz w:val="18"/>
          <w:szCs w:val="18"/>
          <w:lang w:val="en-GB" w:eastAsia="zh-CN"/>
        </w:rPr>
      </w:pPr>
      <w:r w:rsidRPr="00381C77">
        <w:rPr>
          <w:rFonts w:ascii="Times New Roman" w:eastAsia="宋体" w:hAnsi="Times New Roman"/>
          <w:sz w:val="22"/>
          <w:szCs w:val="22"/>
          <w:lang w:val="en-GB" w:eastAsia="zh-CN"/>
        </w:rPr>
        <w:tab/>
      </w:r>
      <w:r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F75DB2">
        <w:rPr>
          <w:rFonts w:ascii="Times New Roman" w:eastAsiaTheme="minorEastAsia" w:hAnsi="Times New Roman"/>
          <w:sz w:val="22"/>
          <w:szCs w:val="22"/>
          <w:lang w:eastAsia="zh-CN"/>
        </w:rPr>
        <w:t>Rem</w:t>
      </w:r>
      <w:r w:rsidR="00185EC8">
        <w:rPr>
          <w:rFonts w:ascii="Times New Roman" w:eastAsiaTheme="minorEastAsia" w:hAnsi="Times New Roman"/>
          <w:sz w:val="22"/>
          <w:szCs w:val="22"/>
          <w:lang w:eastAsia="zh-CN"/>
        </w:rPr>
        <w:t>a</w:t>
      </w:r>
      <w:r w:rsidR="00F75DB2">
        <w:rPr>
          <w:rFonts w:ascii="Times New Roman" w:eastAsiaTheme="minorEastAsia" w:hAnsi="Times New Roman"/>
          <w:sz w:val="22"/>
          <w:szCs w:val="22"/>
          <w:lang w:eastAsia="zh-CN"/>
        </w:rPr>
        <w:t>i</w:t>
      </w:r>
      <w:r w:rsidR="00185EC8">
        <w:rPr>
          <w:rFonts w:ascii="Times New Roman" w:eastAsiaTheme="minorEastAsia" w:hAnsi="Times New Roman" w:hint="eastAsia"/>
          <w:sz w:val="22"/>
          <w:szCs w:val="22"/>
          <w:lang w:eastAsia="zh-CN"/>
        </w:rPr>
        <w:t>ni</w:t>
      </w:r>
      <w:r w:rsidR="00F75DB2">
        <w:rPr>
          <w:rFonts w:ascii="Times New Roman" w:eastAsiaTheme="minorEastAsia" w:hAnsi="Times New Roman"/>
          <w:sz w:val="22"/>
          <w:szCs w:val="22"/>
          <w:lang w:eastAsia="zh-CN"/>
        </w:rPr>
        <w:t>ng</w:t>
      </w:r>
      <w:r w:rsidR="00F75DB2">
        <w:rPr>
          <w:rFonts w:ascii="Times New Roman" w:eastAsiaTheme="minorEastAsia" w:hAnsi="Times New Roman" w:hint="eastAsia"/>
          <w:sz w:val="22"/>
          <w:szCs w:val="22"/>
          <w:lang w:eastAsia="zh-CN"/>
        </w:rPr>
        <w:t xml:space="preserve"> issue </w:t>
      </w:r>
      <w:r w:rsidR="00BB5875" w:rsidRPr="00BB5875">
        <w:rPr>
          <w:rFonts w:ascii="Times New Roman" w:eastAsiaTheme="minorEastAsia" w:hAnsi="Times New Roman"/>
          <w:sz w:val="22"/>
          <w:szCs w:val="22"/>
          <w:lang w:eastAsia="zh-CN"/>
        </w:rPr>
        <w:t>for SN-MN awareness on conditional reconfiguration validity</w:t>
      </w:r>
      <w:r w:rsidR="00F75DB2">
        <w:rPr>
          <w:rFonts w:ascii="Times New Roman" w:eastAsiaTheme="minorEastAsia" w:hAnsi="Times New Roman" w:hint="eastAsia"/>
          <w:sz w:val="22"/>
          <w:szCs w:val="22"/>
          <w:lang w:eastAsia="zh-CN"/>
        </w:rPr>
        <w:t xml:space="preserve"> </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E73D84">
        <w:rPr>
          <w:rFonts w:ascii="Times New Roman" w:eastAsiaTheme="minorEastAsia" w:hAnsi="Times New Roman" w:hint="eastAsia"/>
          <w:sz w:val="22"/>
          <w:szCs w:val="22"/>
          <w:lang w:eastAsia="zh-CN"/>
        </w:rPr>
        <w:t>9.2.7</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204FF6" w:rsidRPr="00EC597D" w:rsidRDefault="00F75DB2" w:rsidP="00EC597D">
      <w:pPr>
        <w:pStyle w:val="a0"/>
        <w:rPr>
          <w:rFonts w:eastAsiaTheme="minorEastAsia"/>
          <w:szCs w:val="20"/>
          <w:lang w:val="en-GB" w:eastAsia="zh-CN"/>
        </w:rPr>
      </w:pPr>
      <w:r>
        <w:rPr>
          <w:rFonts w:eastAsiaTheme="minorEastAsia" w:hint="eastAsia"/>
          <w:szCs w:val="20"/>
          <w:lang w:val="sv-SE" w:eastAsia="zh-CN"/>
        </w:rPr>
        <w:t xml:space="preserve">In the contribution, we continue to discuss on the </w:t>
      </w:r>
      <w:r w:rsidR="00F764CF">
        <w:rPr>
          <w:rFonts w:eastAsiaTheme="minorEastAsia" w:hint="eastAsia"/>
          <w:szCs w:val="20"/>
          <w:lang w:val="sv-SE" w:eastAsia="zh-CN"/>
        </w:rPr>
        <w:t>r</w:t>
      </w:r>
      <w:r w:rsidR="00D028AC">
        <w:rPr>
          <w:rFonts w:eastAsiaTheme="minorEastAsia"/>
          <w:szCs w:val="20"/>
          <w:lang w:val="sv-SE" w:eastAsia="zh-CN"/>
        </w:rPr>
        <w:t>e</w:t>
      </w:r>
      <w:r w:rsidR="00185EC8">
        <w:rPr>
          <w:rFonts w:eastAsiaTheme="minorEastAsia"/>
          <w:szCs w:val="20"/>
          <w:lang w:val="sv-SE" w:eastAsia="zh-CN"/>
        </w:rPr>
        <w:t>m</w:t>
      </w:r>
      <w:r w:rsidR="00D028AC">
        <w:rPr>
          <w:rFonts w:eastAsiaTheme="minorEastAsia"/>
          <w:szCs w:val="20"/>
          <w:lang w:val="sv-SE" w:eastAsia="zh-CN"/>
        </w:rPr>
        <w:t>ai</w:t>
      </w:r>
      <w:r w:rsidR="00185EC8">
        <w:rPr>
          <w:rFonts w:eastAsiaTheme="minorEastAsia" w:hint="eastAsia"/>
          <w:szCs w:val="20"/>
          <w:lang w:val="sv-SE" w:eastAsia="zh-CN"/>
        </w:rPr>
        <w:t>ni</w:t>
      </w:r>
      <w:r w:rsidR="00D028AC">
        <w:rPr>
          <w:rFonts w:eastAsiaTheme="minorEastAsia"/>
          <w:szCs w:val="20"/>
          <w:lang w:val="sv-SE" w:eastAsia="zh-CN"/>
        </w:rPr>
        <w:t xml:space="preserve">ng issue </w:t>
      </w:r>
      <w:r w:rsidR="00BB5875">
        <w:rPr>
          <w:rFonts w:eastAsiaTheme="minorEastAsia" w:hint="eastAsia"/>
          <w:szCs w:val="20"/>
          <w:lang w:val="sv-SE" w:eastAsia="zh-CN"/>
        </w:rPr>
        <w:t>for</w:t>
      </w:r>
      <w:r w:rsidR="00F764CF" w:rsidRPr="00F764CF">
        <w:rPr>
          <w:rFonts w:eastAsiaTheme="minorEastAsia"/>
          <w:szCs w:val="20"/>
          <w:lang w:val="sv-SE" w:eastAsia="zh-CN"/>
        </w:rPr>
        <w:t xml:space="preserve"> </w:t>
      </w:r>
      <w:r w:rsidR="00BB5875">
        <w:rPr>
          <w:rFonts w:eastAsiaTheme="minorEastAsia" w:hint="eastAsia"/>
          <w:szCs w:val="20"/>
          <w:lang w:val="sv-SE" w:eastAsia="zh-CN"/>
        </w:rPr>
        <w:t>SN-MN awareness on condit</w:t>
      </w:r>
      <w:r w:rsidR="00294E30">
        <w:rPr>
          <w:rFonts w:eastAsiaTheme="minorEastAsia" w:hint="eastAsia"/>
          <w:szCs w:val="20"/>
          <w:lang w:val="sv-SE" w:eastAsia="zh-CN"/>
        </w:rPr>
        <w:t>i</w:t>
      </w:r>
      <w:r w:rsidR="00BB5875">
        <w:rPr>
          <w:rFonts w:eastAsiaTheme="minorEastAsia" w:hint="eastAsia"/>
          <w:szCs w:val="20"/>
          <w:lang w:val="sv-SE" w:eastAsia="zh-CN"/>
        </w:rPr>
        <w:t>onal reconfiguration validity</w:t>
      </w:r>
      <w:r>
        <w:rPr>
          <w:rFonts w:eastAsiaTheme="minorEastAsia" w:hint="eastAsia"/>
          <w:szCs w:val="20"/>
          <w:lang w:val="sv-SE" w:eastAsia="zh-CN"/>
        </w:rPr>
        <w:t xml:space="preserve">. </w:t>
      </w:r>
    </w:p>
    <w:p w:rsidR="00765CCE" w:rsidRPr="00381C77"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0777A9" w:rsidRPr="008C6FA4" w:rsidRDefault="008C6FA4" w:rsidP="008C6FA4">
      <w:pPr>
        <w:outlineLvl w:val="1"/>
        <w:rPr>
          <w:rFonts w:eastAsiaTheme="minorEastAsia"/>
          <w:b/>
          <w:lang w:eastAsia="zh-CN"/>
        </w:rPr>
      </w:pPr>
      <w:r w:rsidRPr="008C6FA4">
        <w:rPr>
          <w:rFonts w:eastAsiaTheme="minorEastAsia" w:hint="eastAsia"/>
          <w:b/>
          <w:lang w:eastAsia="zh-CN"/>
        </w:rPr>
        <w:t xml:space="preserve">2.1 </w:t>
      </w:r>
      <w:r w:rsidR="00294E30" w:rsidRPr="00294E30">
        <w:rPr>
          <w:rFonts w:eastAsiaTheme="minorEastAsia"/>
          <w:b/>
          <w:lang w:eastAsia="zh-CN"/>
        </w:rPr>
        <w:t xml:space="preserve">SN-MN awareness on conditional reconfiguration </w:t>
      </w:r>
      <w:r w:rsidRPr="008C6FA4">
        <w:rPr>
          <w:rFonts w:eastAsiaTheme="minorEastAsia" w:hint="eastAsia"/>
          <w:b/>
          <w:lang w:eastAsia="zh-CN"/>
        </w:rPr>
        <w:t>in case of only CHO is configured</w:t>
      </w:r>
    </w:p>
    <w:p w:rsidR="000777A9" w:rsidRDefault="000777A9" w:rsidP="00A07996">
      <w:pPr>
        <w:rPr>
          <w:rFonts w:eastAsiaTheme="minorEastAsia"/>
          <w:lang w:eastAsia="zh-CN"/>
        </w:rPr>
      </w:pPr>
    </w:p>
    <w:p w:rsidR="00D028AC" w:rsidRDefault="00D028AC" w:rsidP="00A07996">
      <w:pPr>
        <w:rPr>
          <w:rFonts w:eastAsiaTheme="minorEastAsia"/>
          <w:lang w:eastAsia="zh-CN"/>
        </w:rPr>
      </w:pPr>
      <w:r>
        <w:rPr>
          <w:rFonts w:eastAsiaTheme="minorEastAsia" w:hint="eastAsia"/>
          <w:lang w:eastAsia="zh-CN"/>
        </w:rPr>
        <w:t xml:space="preserve">The </w:t>
      </w:r>
      <w:r w:rsidRPr="00D028AC">
        <w:rPr>
          <w:rFonts w:eastAsiaTheme="minorEastAsia" w:hint="eastAsia"/>
          <w:highlight w:val="green"/>
          <w:lang w:eastAsia="zh-CN"/>
        </w:rPr>
        <w:t>following</w:t>
      </w:r>
      <w:r>
        <w:rPr>
          <w:rFonts w:eastAsiaTheme="minorEastAsia" w:hint="eastAsia"/>
          <w:lang w:eastAsia="zh-CN"/>
        </w:rPr>
        <w:t xml:space="preserve"> is extracted from the </w:t>
      </w:r>
      <w:r>
        <w:rPr>
          <w:rFonts w:eastAsiaTheme="minorEastAsia"/>
          <w:lang w:eastAsia="zh-CN"/>
        </w:rPr>
        <w:t>latest</w:t>
      </w:r>
      <w:r>
        <w:rPr>
          <w:rFonts w:eastAsiaTheme="minorEastAsia" w:hint="eastAsia"/>
          <w:lang w:eastAsia="zh-CN"/>
        </w:rPr>
        <w:t xml:space="preserve"> </w:t>
      </w:r>
      <w:r w:rsidR="00816C62">
        <w:rPr>
          <w:rFonts w:eastAsiaTheme="minorEastAsia" w:hint="eastAsia"/>
          <w:lang w:eastAsia="zh-CN"/>
        </w:rPr>
        <w:t xml:space="preserve">RAN2 </w:t>
      </w:r>
      <w:r>
        <w:rPr>
          <w:rFonts w:eastAsiaTheme="minorEastAsia" w:hint="eastAsia"/>
          <w:lang w:eastAsia="zh-CN"/>
        </w:rPr>
        <w:t xml:space="preserve">TS38.331 [1]. </w:t>
      </w:r>
      <w:r>
        <w:rPr>
          <w:rFonts w:eastAsiaTheme="minorEastAsia"/>
          <w:lang w:eastAsia="zh-CN"/>
        </w:rPr>
        <w:t>A</w:t>
      </w:r>
      <w:r>
        <w:rPr>
          <w:rFonts w:eastAsiaTheme="minorEastAsia" w:hint="eastAsia"/>
          <w:lang w:eastAsia="zh-CN"/>
        </w:rPr>
        <w:t xml:space="preserve">s can be seen, in case CPA or CPC was configured, and when reconfiguration with sync of SCG is triggered, UE is required to delete </w:t>
      </w:r>
      <w:r>
        <w:rPr>
          <w:rFonts w:eastAsiaTheme="minorEastAsia"/>
          <w:lang w:eastAsia="zh-CN"/>
        </w:rPr>
        <w:t>all</w:t>
      </w:r>
      <w:r>
        <w:rPr>
          <w:rFonts w:eastAsiaTheme="minorEastAsia" w:hint="eastAsia"/>
          <w:lang w:eastAsia="zh-CN"/>
        </w:rPr>
        <w:t xml:space="preserve"> conditional reconfigurations. </w:t>
      </w:r>
    </w:p>
    <w:tbl>
      <w:tblPr>
        <w:tblStyle w:val="a7"/>
        <w:tblW w:w="0" w:type="auto"/>
        <w:tblInd w:w="108" w:type="dxa"/>
        <w:tblLook w:val="04A0" w:firstRow="1" w:lastRow="0" w:firstColumn="1" w:lastColumn="0" w:noHBand="0" w:noVBand="1"/>
      </w:tblPr>
      <w:tblGrid>
        <w:gridCol w:w="9178"/>
      </w:tblGrid>
      <w:tr w:rsidR="00D028AC" w:rsidTr="00D028AC">
        <w:tc>
          <w:tcPr>
            <w:tcW w:w="9178" w:type="dxa"/>
          </w:tcPr>
          <w:p w:rsidR="00D028AC" w:rsidRPr="00B55E3E" w:rsidRDefault="00D028AC" w:rsidP="00D028AC">
            <w:pPr>
              <w:pStyle w:val="B2"/>
            </w:pPr>
            <w:r w:rsidRPr="00B55E3E">
              <w:t>2&gt;</w:t>
            </w:r>
            <w:r w:rsidRPr="00B55E3E">
              <w:tab/>
            </w:r>
            <w:r w:rsidRPr="00D028AC">
              <w:rPr>
                <w:highlight w:val="green"/>
              </w:rPr>
              <w:t xml:space="preserve">if the </w:t>
            </w:r>
            <w:r w:rsidRPr="00D028AC">
              <w:rPr>
                <w:i/>
                <w:highlight w:val="green"/>
              </w:rPr>
              <w:t>reconfigurationWithSync</w:t>
            </w:r>
            <w:r w:rsidRPr="00D028AC">
              <w:rPr>
                <w:highlight w:val="green"/>
              </w:rPr>
              <w:t xml:space="preserve"> was included in </w:t>
            </w:r>
            <w:r w:rsidRPr="00D028AC">
              <w:rPr>
                <w:i/>
                <w:highlight w:val="green"/>
              </w:rPr>
              <w:t>spCellConfig</w:t>
            </w:r>
            <w:r w:rsidRPr="00D028AC">
              <w:rPr>
                <w:highlight w:val="green"/>
              </w:rPr>
              <w:t xml:space="preserve"> of an SCG and the CPA or CPC was configured</w:t>
            </w:r>
            <w:r w:rsidRPr="00B55E3E">
              <w:t>:</w:t>
            </w:r>
          </w:p>
          <w:p w:rsidR="00D028AC" w:rsidRPr="00B55E3E" w:rsidRDefault="00D028AC" w:rsidP="00D028AC">
            <w:pPr>
              <w:pStyle w:val="B3"/>
            </w:pPr>
            <w:r w:rsidRPr="00B55E3E">
              <w:t>3&gt;</w:t>
            </w:r>
            <w:r w:rsidRPr="00B55E3E">
              <w:tab/>
            </w:r>
            <w:r w:rsidRPr="00D028AC">
              <w:rPr>
                <w:highlight w:val="green"/>
              </w:rPr>
              <w:t xml:space="preserve">remove all the entries within the MCG and the SCG </w:t>
            </w:r>
            <w:r w:rsidRPr="00D028AC">
              <w:rPr>
                <w:i/>
                <w:highlight w:val="green"/>
              </w:rPr>
              <w:t>VarConditionalReconfig</w:t>
            </w:r>
            <w:r w:rsidRPr="00D028AC">
              <w:rPr>
                <w:highlight w:val="green"/>
              </w:rPr>
              <w:t>, if any;</w:t>
            </w:r>
          </w:p>
          <w:p w:rsidR="00D028AC" w:rsidRPr="00B55E3E" w:rsidRDefault="00D028AC" w:rsidP="00D028AC">
            <w:pPr>
              <w:pStyle w:val="B3"/>
            </w:pPr>
            <w:r w:rsidRPr="00B55E3E">
              <w:t>3&gt;</w:t>
            </w:r>
            <w:r w:rsidRPr="00B55E3E">
              <w:tab/>
            </w:r>
            <w:r w:rsidRPr="00D028AC">
              <w:rPr>
                <w:highlight w:val="green"/>
              </w:rPr>
              <w:t xml:space="preserve">remove all the entries within </w:t>
            </w:r>
            <w:r w:rsidRPr="00D028AC">
              <w:rPr>
                <w:i/>
                <w:highlight w:val="green"/>
              </w:rPr>
              <w:t>VarConditionalReconfiguration</w:t>
            </w:r>
            <w:r w:rsidRPr="00D028AC">
              <w:rPr>
                <w:highlight w:val="green"/>
              </w:rPr>
              <w:t xml:space="preserve"> as specified in TS 36.331 [10], clause 5.3.5.9.6, if any;</w:t>
            </w:r>
          </w:p>
          <w:p w:rsidR="00D028AC" w:rsidRPr="00B55E3E" w:rsidRDefault="00D028AC" w:rsidP="00D028AC">
            <w:pPr>
              <w:pStyle w:val="B3"/>
            </w:pPr>
            <w:r w:rsidRPr="00B55E3E">
              <w:t>3&gt;</w:t>
            </w:r>
            <w:r w:rsidRPr="00B55E3E">
              <w:tab/>
              <w:t xml:space="preserve">for each </w:t>
            </w:r>
            <w:r w:rsidRPr="00B55E3E">
              <w:rPr>
                <w:i/>
              </w:rPr>
              <w:t>measId</w:t>
            </w:r>
            <w:r w:rsidRPr="00B55E3E">
              <w:rPr>
                <w:iCs/>
              </w:rPr>
              <w:t xml:space="preserve"> of the MCG </w:t>
            </w:r>
            <w:r w:rsidRPr="00B55E3E">
              <w:rPr>
                <w:i/>
                <w:iCs/>
              </w:rPr>
              <w:t>measConfig</w:t>
            </w:r>
            <w:r w:rsidRPr="00B55E3E">
              <w:rPr>
                <w:iCs/>
              </w:rPr>
              <w:t xml:space="preserve">, if configured, and for each </w:t>
            </w:r>
            <w:r w:rsidRPr="00B55E3E">
              <w:rPr>
                <w:i/>
                <w:iCs/>
              </w:rPr>
              <w:t>measId</w:t>
            </w:r>
            <w:r w:rsidRPr="00B55E3E">
              <w:rPr>
                <w:iCs/>
              </w:rPr>
              <w:t xml:space="preserve"> of the SCG </w:t>
            </w:r>
            <w:r w:rsidRPr="00B55E3E">
              <w:rPr>
                <w:i/>
                <w:iCs/>
              </w:rPr>
              <w:t>measConfig</w:t>
            </w:r>
            <w:r w:rsidRPr="00B55E3E">
              <w:rPr>
                <w:iCs/>
              </w:rPr>
              <w:t>, if configured</w:t>
            </w:r>
            <w:r w:rsidRPr="00B55E3E">
              <w:t xml:space="preserve">, if the associated </w:t>
            </w:r>
            <w:r w:rsidRPr="00B55E3E">
              <w:rPr>
                <w:i/>
              </w:rPr>
              <w:t>reportConfig</w:t>
            </w:r>
            <w:r w:rsidRPr="00B55E3E">
              <w:t xml:space="preserve"> has a </w:t>
            </w:r>
            <w:r w:rsidRPr="00B55E3E">
              <w:rPr>
                <w:i/>
              </w:rPr>
              <w:t>reportType</w:t>
            </w:r>
            <w:r w:rsidRPr="00B55E3E">
              <w:t xml:space="preserve"> set to </w:t>
            </w:r>
            <w:r w:rsidRPr="00B55E3E">
              <w:rPr>
                <w:i/>
              </w:rPr>
              <w:t>condTriggerConfig</w:t>
            </w:r>
            <w:r w:rsidRPr="00B55E3E">
              <w:t>:</w:t>
            </w:r>
          </w:p>
          <w:p w:rsidR="00D028AC" w:rsidRPr="00B55E3E" w:rsidRDefault="00D028AC" w:rsidP="00D028AC">
            <w:pPr>
              <w:pStyle w:val="B4"/>
            </w:pPr>
            <w:r w:rsidRPr="00B55E3E">
              <w:t>4&gt;</w:t>
            </w:r>
            <w:r w:rsidRPr="00B55E3E">
              <w:tab/>
              <w:t xml:space="preserve">for the associated </w:t>
            </w:r>
            <w:r w:rsidRPr="00B55E3E">
              <w:rPr>
                <w:i/>
                <w:iCs/>
              </w:rPr>
              <w:t>reportConfigId</w:t>
            </w:r>
            <w:r w:rsidRPr="00B55E3E">
              <w:t>:</w:t>
            </w:r>
          </w:p>
          <w:p w:rsidR="00D028AC" w:rsidRPr="00B55E3E" w:rsidRDefault="00D028AC" w:rsidP="00D028AC">
            <w:pPr>
              <w:pStyle w:val="B5"/>
            </w:pPr>
            <w:r w:rsidRPr="00B55E3E">
              <w:t>5&gt;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rsidR="00D028AC" w:rsidRPr="00B55E3E" w:rsidRDefault="00D028AC" w:rsidP="00D028AC">
            <w:pPr>
              <w:pStyle w:val="B4"/>
            </w:pPr>
            <w:r w:rsidRPr="00B55E3E">
              <w:t>4&gt;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rPr>
              <w:t>condTriggerConfig</w:t>
            </w:r>
            <w:r w:rsidRPr="00B55E3E">
              <w:t>:</w:t>
            </w:r>
          </w:p>
          <w:p w:rsidR="00D028AC" w:rsidRPr="00B55E3E" w:rsidRDefault="00D028AC" w:rsidP="00D028AC">
            <w:pPr>
              <w:pStyle w:val="B5"/>
            </w:pPr>
            <w:r w:rsidRPr="00B55E3E">
              <w:t>5&gt;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rsidR="00D028AC" w:rsidRPr="00D028AC" w:rsidRDefault="00D028AC" w:rsidP="00D028AC">
            <w:pPr>
              <w:pStyle w:val="B4"/>
              <w:rPr>
                <w:rFonts w:eastAsiaTheme="minorEastAsia"/>
                <w:lang w:eastAsia="zh-CN"/>
              </w:rPr>
            </w:pPr>
            <w:r w:rsidRPr="00B55E3E">
              <w:t>4&gt;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tc>
      </w:tr>
    </w:tbl>
    <w:p w:rsidR="00D028AC" w:rsidRDefault="00D028AC" w:rsidP="00A07996">
      <w:pPr>
        <w:rPr>
          <w:rFonts w:eastAsiaTheme="minorEastAsia"/>
          <w:lang w:eastAsia="zh-CN"/>
        </w:rPr>
      </w:pPr>
    </w:p>
    <w:p w:rsidR="00D028AC" w:rsidRDefault="00D028AC" w:rsidP="00596FD0">
      <w:pPr>
        <w:spacing w:before="120" w:after="120"/>
        <w:rPr>
          <w:rFonts w:eastAsiaTheme="minorEastAsia"/>
          <w:b/>
          <w:lang w:eastAsia="zh-CN"/>
        </w:rPr>
      </w:pPr>
      <w:r w:rsidRPr="00D028AC">
        <w:rPr>
          <w:rFonts w:eastAsiaTheme="minorEastAsia" w:hint="eastAsia"/>
          <w:b/>
          <w:lang w:eastAsia="zh-CN"/>
        </w:rPr>
        <w:t xml:space="preserve">Observation 1: </w:t>
      </w:r>
      <w:r w:rsidRPr="00D028AC">
        <w:rPr>
          <w:rFonts w:eastAsiaTheme="minorEastAsia"/>
          <w:b/>
          <w:lang w:eastAsia="zh-CN"/>
        </w:rPr>
        <w:t>According</w:t>
      </w:r>
      <w:r w:rsidRPr="00D028AC">
        <w:rPr>
          <w:rFonts w:eastAsiaTheme="minorEastAsia" w:hint="eastAsia"/>
          <w:b/>
          <w:lang w:eastAsia="zh-CN"/>
        </w:rPr>
        <w:t xml:space="preserve"> to </w:t>
      </w:r>
      <w:r w:rsidR="00C956D1">
        <w:rPr>
          <w:rFonts w:eastAsiaTheme="minorEastAsia" w:hint="eastAsia"/>
          <w:b/>
          <w:lang w:eastAsia="zh-CN"/>
        </w:rPr>
        <w:t>TS38.331</w:t>
      </w:r>
      <w:r w:rsidRPr="00D028AC">
        <w:rPr>
          <w:rFonts w:eastAsiaTheme="minorEastAsia" w:hint="eastAsia"/>
          <w:b/>
          <w:lang w:eastAsia="zh-CN"/>
        </w:rPr>
        <w:t xml:space="preserve">, </w:t>
      </w:r>
      <w:r w:rsidR="00170264">
        <w:rPr>
          <w:rFonts w:eastAsiaTheme="minorEastAsia" w:hint="eastAsia"/>
          <w:b/>
          <w:lang w:eastAsia="zh-CN"/>
        </w:rPr>
        <w:t xml:space="preserve">only </w:t>
      </w:r>
      <w:r w:rsidRPr="00D028AC">
        <w:rPr>
          <w:rFonts w:eastAsiaTheme="minorEastAsia" w:hint="eastAsia"/>
          <w:b/>
          <w:lang w:eastAsia="zh-CN"/>
        </w:rPr>
        <w:t xml:space="preserve">when </w:t>
      </w:r>
      <w:r w:rsidR="005E5753">
        <w:rPr>
          <w:rFonts w:eastAsiaTheme="minorEastAsia" w:hint="eastAsia"/>
          <w:b/>
          <w:lang w:eastAsia="zh-CN"/>
        </w:rPr>
        <w:t xml:space="preserve">both the </w:t>
      </w:r>
      <w:r w:rsidR="005E5753">
        <w:rPr>
          <w:rFonts w:eastAsiaTheme="minorEastAsia"/>
          <w:b/>
          <w:lang w:eastAsia="zh-CN"/>
        </w:rPr>
        <w:t>following</w:t>
      </w:r>
      <w:r w:rsidR="005E5753">
        <w:rPr>
          <w:rFonts w:eastAsiaTheme="minorEastAsia" w:hint="eastAsia"/>
          <w:b/>
          <w:lang w:eastAsia="zh-CN"/>
        </w:rPr>
        <w:t xml:space="preserve"> conditions </w:t>
      </w:r>
      <w:r w:rsidR="00410DE0">
        <w:rPr>
          <w:rFonts w:eastAsiaTheme="minorEastAsia" w:hint="eastAsia"/>
          <w:b/>
          <w:lang w:eastAsia="zh-CN"/>
        </w:rPr>
        <w:t xml:space="preserve">are </w:t>
      </w:r>
      <w:r w:rsidR="005E5753">
        <w:rPr>
          <w:rFonts w:eastAsiaTheme="minorEastAsia" w:hint="eastAsia"/>
          <w:b/>
          <w:lang w:eastAsia="zh-CN"/>
        </w:rPr>
        <w:t>fulfilled</w:t>
      </w:r>
      <w:r w:rsidRPr="00D028AC">
        <w:rPr>
          <w:rFonts w:eastAsiaTheme="minorEastAsia" w:hint="eastAsia"/>
          <w:b/>
          <w:lang w:eastAsia="zh-CN"/>
        </w:rPr>
        <w:t xml:space="preserve">, UE </w:t>
      </w:r>
      <w:r w:rsidR="00C956D1">
        <w:rPr>
          <w:rFonts w:eastAsiaTheme="minorEastAsia" w:hint="eastAsia"/>
          <w:b/>
          <w:lang w:eastAsia="zh-CN"/>
        </w:rPr>
        <w:t>shall</w:t>
      </w:r>
      <w:r w:rsidRPr="00D028AC">
        <w:rPr>
          <w:rFonts w:eastAsiaTheme="minorEastAsia" w:hint="eastAsia"/>
          <w:b/>
          <w:lang w:eastAsia="zh-CN"/>
        </w:rPr>
        <w:t xml:space="preserve"> delete conditional reconfigurations.</w:t>
      </w:r>
    </w:p>
    <w:p w:rsidR="005E5753" w:rsidRDefault="005E5753" w:rsidP="00802498">
      <w:pPr>
        <w:pStyle w:val="af"/>
        <w:numPr>
          <w:ilvl w:val="0"/>
          <w:numId w:val="5"/>
        </w:numPr>
        <w:spacing w:before="120" w:after="120"/>
        <w:rPr>
          <w:rFonts w:eastAsiaTheme="minorEastAsia"/>
          <w:b/>
          <w:lang w:eastAsia="zh-CN"/>
        </w:rPr>
      </w:pPr>
      <w:r w:rsidRPr="00D028AC">
        <w:rPr>
          <w:rFonts w:eastAsiaTheme="minorEastAsia" w:hint="eastAsia"/>
          <w:b/>
          <w:lang w:eastAsia="zh-CN"/>
        </w:rPr>
        <w:t>CPA or CPC was configured</w:t>
      </w:r>
    </w:p>
    <w:p w:rsidR="005E5753" w:rsidRPr="005E5753" w:rsidRDefault="00816C62" w:rsidP="00802498">
      <w:pPr>
        <w:pStyle w:val="af"/>
        <w:numPr>
          <w:ilvl w:val="0"/>
          <w:numId w:val="5"/>
        </w:numPr>
        <w:spacing w:before="120" w:after="120"/>
        <w:rPr>
          <w:rFonts w:eastAsiaTheme="minorEastAsia"/>
          <w:b/>
          <w:lang w:eastAsia="zh-CN"/>
        </w:rPr>
      </w:pPr>
      <w:r>
        <w:rPr>
          <w:rFonts w:eastAsiaTheme="minorEastAsia" w:hint="eastAsia"/>
          <w:b/>
          <w:lang w:eastAsia="zh-CN"/>
        </w:rPr>
        <w:t>(</w:t>
      </w:r>
      <w:r>
        <w:rPr>
          <w:rFonts w:eastAsiaTheme="minorEastAsia"/>
          <w:b/>
          <w:lang w:eastAsia="zh-CN"/>
        </w:rPr>
        <w:t>conditional</w:t>
      </w:r>
      <w:r>
        <w:rPr>
          <w:rFonts w:eastAsiaTheme="minorEastAsia" w:hint="eastAsia"/>
          <w:b/>
          <w:lang w:eastAsia="zh-CN"/>
        </w:rPr>
        <w:t xml:space="preserve">) </w:t>
      </w:r>
      <w:r w:rsidR="005E5753" w:rsidRPr="00D028AC">
        <w:rPr>
          <w:rFonts w:eastAsiaTheme="minorEastAsia" w:hint="eastAsia"/>
          <w:b/>
          <w:lang w:eastAsia="zh-CN"/>
        </w:rPr>
        <w:t>reconfiguration with sync of SCG is triggered</w:t>
      </w:r>
    </w:p>
    <w:p w:rsidR="00E40AC0" w:rsidRDefault="00E40AC0" w:rsidP="00E40AC0">
      <w:pPr>
        <w:rPr>
          <w:rFonts w:eastAsiaTheme="minorEastAsia"/>
          <w:lang w:eastAsia="zh-CN"/>
        </w:rPr>
      </w:pPr>
      <w:r>
        <w:rPr>
          <w:rFonts w:eastAsiaTheme="minorEastAsia"/>
          <w:lang w:eastAsia="zh-CN"/>
        </w:rPr>
        <w:t>T</w:t>
      </w:r>
      <w:r>
        <w:rPr>
          <w:rFonts w:eastAsiaTheme="minorEastAsia" w:hint="eastAsia"/>
          <w:lang w:eastAsia="zh-CN"/>
        </w:rPr>
        <w:t xml:space="preserve">hat is, </w:t>
      </w:r>
      <w:r w:rsidR="00451CBB">
        <w:rPr>
          <w:rFonts w:eastAsiaTheme="minorEastAsia"/>
          <w:lang w:eastAsia="zh-CN"/>
        </w:rPr>
        <w:t>according to</w:t>
      </w:r>
      <w:r w:rsidR="00451CBB">
        <w:rPr>
          <w:rFonts w:eastAsiaTheme="minorEastAsia" w:hint="eastAsia"/>
          <w:lang w:eastAsia="zh-CN"/>
        </w:rPr>
        <w:t xml:space="preserve"> RRC specification, </w:t>
      </w:r>
      <w:r>
        <w:rPr>
          <w:rFonts w:eastAsiaTheme="minorEastAsia" w:hint="eastAsia"/>
          <w:lang w:eastAsia="zh-CN"/>
        </w:rPr>
        <w:t xml:space="preserve">when </w:t>
      </w:r>
      <w:r w:rsidR="00451CBB">
        <w:rPr>
          <w:rFonts w:eastAsiaTheme="minorEastAsia" w:hint="eastAsia"/>
          <w:lang w:eastAsia="zh-CN"/>
        </w:rPr>
        <w:t xml:space="preserve">reconfiguration with sync of SCG including </w:t>
      </w:r>
      <w:r>
        <w:rPr>
          <w:rFonts w:eastAsiaTheme="minorEastAsia" w:hint="eastAsia"/>
          <w:lang w:eastAsia="zh-CN"/>
        </w:rPr>
        <w:t xml:space="preserve">reconfiguration with sync of SCG via SRB3 </w:t>
      </w:r>
      <w:r w:rsidR="00812577">
        <w:rPr>
          <w:rFonts w:eastAsiaTheme="minorEastAsia" w:hint="eastAsia"/>
          <w:lang w:eastAsia="zh-CN"/>
        </w:rPr>
        <w:t xml:space="preserve">or intra-SN CPC </w:t>
      </w:r>
      <w:r>
        <w:rPr>
          <w:rFonts w:eastAsiaTheme="minorEastAsia" w:hint="eastAsia"/>
          <w:lang w:eastAsia="zh-CN"/>
        </w:rPr>
        <w:t xml:space="preserve">is executed, there will be different UE </w:t>
      </w:r>
      <w:r>
        <w:rPr>
          <w:rFonts w:eastAsiaTheme="minorEastAsia"/>
          <w:lang w:eastAsia="zh-CN"/>
        </w:rPr>
        <w:t>behavior</w:t>
      </w:r>
      <w:r>
        <w:rPr>
          <w:rFonts w:eastAsiaTheme="minorEastAsia" w:hint="eastAsia"/>
          <w:lang w:eastAsia="zh-CN"/>
        </w:rPr>
        <w:t xml:space="preserve"> upon the following </w:t>
      </w:r>
      <w:r w:rsidR="00812577">
        <w:rPr>
          <w:rFonts w:eastAsiaTheme="minorEastAsia" w:hint="eastAsia"/>
          <w:lang w:eastAsia="zh-CN"/>
        </w:rPr>
        <w:t>three</w:t>
      </w:r>
      <w:r>
        <w:rPr>
          <w:rFonts w:eastAsiaTheme="minorEastAsia" w:hint="eastAsia"/>
          <w:lang w:eastAsia="zh-CN"/>
        </w:rPr>
        <w:t xml:space="preserve"> cases:</w:t>
      </w:r>
    </w:p>
    <w:tbl>
      <w:tblPr>
        <w:tblStyle w:val="a7"/>
        <w:tblW w:w="0" w:type="auto"/>
        <w:tblInd w:w="108" w:type="dxa"/>
        <w:tblLayout w:type="fixed"/>
        <w:tblLook w:val="04A0" w:firstRow="1" w:lastRow="0" w:firstColumn="1" w:lastColumn="0" w:noHBand="0" w:noVBand="1"/>
      </w:tblPr>
      <w:tblGrid>
        <w:gridCol w:w="993"/>
        <w:gridCol w:w="2693"/>
        <w:gridCol w:w="5245"/>
      </w:tblGrid>
      <w:tr w:rsidR="00E40AC0" w:rsidTr="00831FEB">
        <w:tc>
          <w:tcPr>
            <w:tcW w:w="3686" w:type="dxa"/>
            <w:gridSpan w:val="2"/>
            <w:vAlign w:val="center"/>
          </w:tcPr>
          <w:p w:rsidR="00E40AC0" w:rsidRDefault="00E40AC0" w:rsidP="00831FEB">
            <w:pPr>
              <w:jc w:val="center"/>
              <w:rPr>
                <w:rFonts w:eastAsiaTheme="minorEastAsia"/>
                <w:lang w:eastAsia="zh-CN"/>
              </w:rPr>
            </w:pPr>
            <w:r>
              <w:rPr>
                <w:rFonts w:eastAsiaTheme="minorEastAsia"/>
                <w:lang w:eastAsia="zh-CN"/>
              </w:rPr>
              <w:t>C</w:t>
            </w:r>
            <w:r>
              <w:rPr>
                <w:rFonts w:eastAsiaTheme="minorEastAsia" w:hint="eastAsia"/>
                <w:lang w:eastAsia="zh-CN"/>
              </w:rPr>
              <w:t>ases</w:t>
            </w:r>
          </w:p>
        </w:tc>
        <w:tc>
          <w:tcPr>
            <w:tcW w:w="5245" w:type="dxa"/>
            <w:vAlign w:val="center"/>
          </w:tcPr>
          <w:p w:rsidR="00E40AC0" w:rsidRDefault="00E40AC0" w:rsidP="00831FEB">
            <w:pPr>
              <w:jc w:val="center"/>
              <w:rPr>
                <w:rFonts w:eastAsiaTheme="minorEastAsia"/>
                <w:lang w:eastAsia="zh-CN"/>
              </w:rPr>
            </w:pPr>
            <w:r>
              <w:rPr>
                <w:rFonts w:eastAsiaTheme="minorEastAsia" w:hint="eastAsia"/>
                <w:lang w:eastAsia="zh-CN"/>
              </w:rPr>
              <w:t xml:space="preserve">UE </w:t>
            </w:r>
            <w:r>
              <w:rPr>
                <w:rFonts w:eastAsiaTheme="minorEastAsia"/>
                <w:lang w:eastAsia="zh-CN"/>
              </w:rPr>
              <w:t>behavior</w:t>
            </w:r>
          </w:p>
        </w:tc>
      </w:tr>
      <w:tr w:rsidR="00E40AC0" w:rsidTr="00831FEB">
        <w:tc>
          <w:tcPr>
            <w:tcW w:w="993" w:type="dxa"/>
            <w:vAlign w:val="center"/>
          </w:tcPr>
          <w:p w:rsidR="00E40AC0" w:rsidRDefault="00E40AC0" w:rsidP="00831FEB">
            <w:pPr>
              <w:rPr>
                <w:rFonts w:eastAsiaTheme="minorEastAsia"/>
                <w:lang w:eastAsia="zh-CN"/>
              </w:rPr>
            </w:pPr>
            <w:r>
              <w:rPr>
                <w:rFonts w:eastAsiaTheme="minorEastAsia"/>
                <w:lang w:eastAsia="zh-CN"/>
              </w:rPr>
              <w:t>C</w:t>
            </w:r>
            <w:r>
              <w:rPr>
                <w:rFonts w:eastAsiaTheme="minorEastAsia" w:hint="eastAsia"/>
                <w:lang w:eastAsia="zh-CN"/>
              </w:rPr>
              <w:t>ases#1:</w:t>
            </w:r>
          </w:p>
          <w:p w:rsidR="00E40AC0" w:rsidRDefault="00E40AC0" w:rsidP="00831FEB">
            <w:pPr>
              <w:rPr>
                <w:rFonts w:eastAsiaTheme="minorEastAsia"/>
                <w:lang w:eastAsia="zh-CN"/>
              </w:rPr>
            </w:pPr>
          </w:p>
        </w:tc>
        <w:tc>
          <w:tcPr>
            <w:tcW w:w="2693" w:type="dxa"/>
            <w:vAlign w:val="center"/>
          </w:tcPr>
          <w:p w:rsidR="00E40AC0" w:rsidRDefault="00E40AC0" w:rsidP="00831FEB">
            <w:pPr>
              <w:rPr>
                <w:rFonts w:eastAsiaTheme="minorEastAsia"/>
                <w:lang w:eastAsia="zh-CN"/>
              </w:rPr>
            </w:pPr>
            <w:r>
              <w:rPr>
                <w:rFonts w:eastAsiaTheme="minorEastAsia" w:hint="eastAsia"/>
                <w:lang w:eastAsia="zh-CN"/>
              </w:rPr>
              <w:t>CPC is configured</w:t>
            </w:r>
          </w:p>
          <w:p w:rsidR="00E40AC0" w:rsidRDefault="00E40AC0" w:rsidP="00831FEB">
            <w:pPr>
              <w:rPr>
                <w:rFonts w:eastAsiaTheme="minorEastAsia"/>
                <w:lang w:eastAsia="zh-CN"/>
              </w:rPr>
            </w:pPr>
          </w:p>
        </w:tc>
        <w:tc>
          <w:tcPr>
            <w:tcW w:w="5245" w:type="dxa"/>
            <w:vAlign w:val="center"/>
          </w:tcPr>
          <w:p w:rsidR="00E40AC0" w:rsidRDefault="00E40AC0" w:rsidP="00831FEB">
            <w:pPr>
              <w:rPr>
                <w:rFonts w:eastAsiaTheme="minorEastAsia"/>
                <w:lang w:eastAsia="zh-CN"/>
              </w:rPr>
            </w:pPr>
            <w:r>
              <w:rPr>
                <w:rFonts w:eastAsiaTheme="minorEastAsia" w:hint="eastAsia"/>
                <w:lang w:eastAsia="zh-CN"/>
              </w:rPr>
              <w:t xml:space="preserve">UE shall delete the </w:t>
            </w:r>
            <w:r>
              <w:rPr>
                <w:rFonts w:eastAsiaTheme="minorEastAsia"/>
                <w:lang w:eastAsia="zh-CN"/>
              </w:rPr>
              <w:t>conditional</w:t>
            </w:r>
            <w:r>
              <w:rPr>
                <w:rFonts w:eastAsiaTheme="minorEastAsia" w:hint="eastAsia"/>
                <w:lang w:eastAsia="zh-CN"/>
              </w:rPr>
              <w:t xml:space="preserve"> reconfiguration</w:t>
            </w:r>
          </w:p>
        </w:tc>
      </w:tr>
      <w:tr w:rsidR="00E40AC0" w:rsidTr="00831FEB">
        <w:tc>
          <w:tcPr>
            <w:tcW w:w="993" w:type="dxa"/>
            <w:vAlign w:val="center"/>
          </w:tcPr>
          <w:p w:rsidR="00E40AC0" w:rsidRDefault="00E40AC0" w:rsidP="00831FEB">
            <w:pPr>
              <w:rPr>
                <w:rFonts w:eastAsiaTheme="minorEastAsia"/>
                <w:lang w:eastAsia="zh-CN"/>
              </w:rPr>
            </w:pPr>
            <w:r>
              <w:rPr>
                <w:rFonts w:eastAsiaTheme="minorEastAsia"/>
                <w:lang w:eastAsia="zh-CN"/>
              </w:rPr>
              <w:t>C</w:t>
            </w:r>
            <w:r>
              <w:rPr>
                <w:rFonts w:eastAsiaTheme="minorEastAsia" w:hint="eastAsia"/>
                <w:lang w:eastAsia="zh-CN"/>
              </w:rPr>
              <w:t>ases#2:</w:t>
            </w:r>
          </w:p>
        </w:tc>
        <w:tc>
          <w:tcPr>
            <w:tcW w:w="2693" w:type="dxa"/>
            <w:vAlign w:val="center"/>
          </w:tcPr>
          <w:p w:rsidR="00E40AC0" w:rsidRDefault="00E40AC0" w:rsidP="000C2771">
            <w:pPr>
              <w:rPr>
                <w:rFonts w:eastAsiaTheme="minorEastAsia"/>
                <w:lang w:eastAsia="zh-CN"/>
              </w:rPr>
            </w:pPr>
            <w:r>
              <w:rPr>
                <w:rFonts w:eastAsiaTheme="minorEastAsia" w:hint="eastAsia"/>
                <w:lang w:eastAsia="zh-CN"/>
              </w:rPr>
              <w:t>CHO is configured</w:t>
            </w:r>
          </w:p>
        </w:tc>
        <w:tc>
          <w:tcPr>
            <w:tcW w:w="5245" w:type="dxa"/>
            <w:vAlign w:val="center"/>
          </w:tcPr>
          <w:p w:rsidR="00E40AC0" w:rsidRDefault="00E40AC0" w:rsidP="00831FEB">
            <w:pPr>
              <w:rPr>
                <w:rFonts w:eastAsiaTheme="minorEastAsia"/>
                <w:lang w:eastAsia="zh-CN"/>
              </w:rPr>
            </w:pPr>
            <w:r>
              <w:rPr>
                <w:rFonts w:eastAsiaTheme="minorEastAsia" w:hint="eastAsia"/>
                <w:lang w:eastAsia="zh-CN"/>
              </w:rPr>
              <w:t xml:space="preserve">UE shall not delete the </w:t>
            </w:r>
            <w:r>
              <w:rPr>
                <w:rFonts w:eastAsiaTheme="minorEastAsia"/>
                <w:lang w:eastAsia="zh-CN"/>
              </w:rPr>
              <w:t>conditional</w:t>
            </w:r>
            <w:r>
              <w:rPr>
                <w:rFonts w:eastAsiaTheme="minorEastAsia" w:hint="eastAsia"/>
                <w:lang w:eastAsia="zh-CN"/>
              </w:rPr>
              <w:t xml:space="preserve"> reconfiguration</w:t>
            </w:r>
          </w:p>
        </w:tc>
      </w:tr>
      <w:tr w:rsidR="00E40AC0" w:rsidTr="00831FEB">
        <w:tc>
          <w:tcPr>
            <w:tcW w:w="993" w:type="dxa"/>
            <w:vAlign w:val="center"/>
          </w:tcPr>
          <w:p w:rsidR="00E40AC0" w:rsidRDefault="00E40AC0" w:rsidP="00831FEB">
            <w:pPr>
              <w:rPr>
                <w:rFonts w:eastAsiaTheme="minorEastAsia"/>
                <w:lang w:eastAsia="zh-CN"/>
              </w:rPr>
            </w:pPr>
            <w:r>
              <w:rPr>
                <w:rFonts w:eastAsiaTheme="minorEastAsia"/>
                <w:lang w:eastAsia="zh-CN"/>
              </w:rPr>
              <w:lastRenderedPageBreak/>
              <w:t>C</w:t>
            </w:r>
            <w:r>
              <w:rPr>
                <w:rFonts w:eastAsiaTheme="minorEastAsia" w:hint="eastAsia"/>
                <w:lang w:eastAsia="zh-CN"/>
              </w:rPr>
              <w:t>ases#3:</w:t>
            </w:r>
          </w:p>
          <w:p w:rsidR="00E40AC0" w:rsidRDefault="00E40AC0" w:rsidP="00831FEB">
            <w:pPr>
              <w:rPr>
                <w:rFonts w:eastAsiaTheme="minorEastAsia"/>
                <w:lang w:eastAsia="zh-CN"/>
              </w:rPr>
            </w:pPr>
          </w:p>
        </w:tc>
        <w:tc>
          <w:tcPr>
            <w:tcW w:w="2693" w:type="dxa"/>
            <w:vAlign w:val="center"/>
          </w:tcPr>
          <w:p w:rsidR="00E40AC0" w:rsidRDefault="00E40AC0" w:rsidP="000C2771">
            <w:pPr>
              <w:rPr>
                <w:rFonts w:eastAsiaTheme="minorEastAsia"/>
                <w:lang w:eastAsia="zh-CN"/>
              </w:rPr>
            </w:pPr>
            <w:r>
              <w:rPr>
                <w:rFonts w:eastAsiaTheme="minorEastAsia" w:hint="eastAsia"/>
                <w:lang w:eastAsia="zh-CN"/>
              </w:rPr>
              <w:t>CHO  and CPC are configured simultaneously</w:t>
            </w:r>
          </w:p>
        </w:tc>
        <w:tc>
          <w:tcPr>
            <w:tcW w:w="5245" w:type="dxa"/>
            <w:vAlign w:val="center"/>
          </w:tcPr>
          <w:p w:rsidR="00E40AC0" w:rsidRDefault="00E40AC0" w:rsidP="00831FEB">
            <w:pPr>
              <w:rPr>
                <w:rFonts w:eastAsiaTheme="minorEastAsia"/>
                <w:lang w:eastAsia="zh-CN"/>
              </w:rPr>
            </w:pPr>
            <w:r>
              <w:rPr>
                <w:rFonts w:eastAsiaTheme="minorEastAsia" w:hint="eastAsia"/>
                <w:lang w:eastAsia="zh-CN"/>
              </w:rPr>
              <w:t xml:space="preserve">UE shall delete the </w:t>
            </w:r>
            <w:r>
              <w:rPr>
                <w:rFonts w:eastAsiaTheme="minorEastAsia"/>
                <w:lang w:eastAsia="zh-CN"/>
              </w:rPr>
              <w:t>conditional</w:t>
            </w:r>
            <w:r>
              <w:rPr>
                <w:rFonts w:eastAsiaTheme="minorEastAsia" w:hint="eastAsia"/>
                <w:lang w:eastAsia="zh-CN"/>
              </w:rPr>
              <w:t xml:space="preserve"> reconfiguration</w:t>
            </w:r>
          </w:p>
        </w:tc>
      </w:tr>
    </w:tbl>
    <w:p w:rsidR="00E40AC0" w:rsidRPr="00E40AC0" w:rsidRDefault="00E40AC0" w:rsidP="00D028AC">
      <w:pPr>
        <w:rPr>
          <w:rFonts w:eastAsiaTheme="minorEastAsia"/>
          <w:lang w:eastAsia="zh-CN"/>
        </w:rPr>
      </w:pPr>
    </w:p>
    <w:p w:rsidR="00D028AC" w:rsidRDefault="00D028AC" w:rsidP="00D028AC">
      <w:pPr>
        <w:rPr>
          <w:rFonts w:eastAsiaTheme="minorEastAsia"/>
          <w:lang w:val="sv-SE" w:eastAsia="zh-CN"/>
        </w:rPr>
      </w:pPr>
      <w:r>
        <w:rPr>
          <w:rFonts w:eastAsiaTheme="minorEastAsia" w:hint="eastAsia"/>
          <w:lang w:val="sv-SE" w:eastAsia="zh-CN"/>
        </w:rPr>
        <w:t xml:space="preserve">However, according to the following </w:t>
      </w:r>
      <w:r w:rsidRPr="000D4F6E">
        <w:rPr>
          <w:rFonts w:eastAsiaTheme="minorEastAsia" w:hint="eastAsia"/>
          <w:highlight w:val="yellow"/>
          <w:lang w:val="sv-SE" w:eastAsia="zh-CN"/>
        </w:rPr>
        <w:t>description</w:t>
      </w:r>
      <w:r>
        <w:rPr>
          <w:rFonts w:eastAsiaTheme="minorEastAsia" w:hint="eastAsia"/>
          <w:lang w:val="sv-SE" w:eastAsia="zh-CN"/>
        </w:rPr>
        <w:t xml:space="preserve"> extracted from TS37.340 [</w:t>
      </w:r>
      <w:r w:rsidR="00FE41A6">
        <w:rPr>
          <w:rFonts w:eastAsiaTheme="minorEastAsia" w:hint="eastAsia"/>
          <w:lang w:val="sv-SE" w:eastAsia="zh-CN"/>
        </w:rPr>
        <w:t>2</w:t>
      </w:r>
      <w:r>
        <w:rPr>
          <w:rFonts w:eastAsiaTheme="minorEastAsia" w:hint="eastAsia"/>
          <w:lang w:val="sv-SE" w:eastAsia="zh-CN"/>
        </w:rPr>
        <w:t xml:space="preserve">], when reconfiguration with sync of SCG useing SRB3 or intra-SN CPC </w:t>
      </w:r>
      <w:r w:rsidR="00C956D1">
        <w:rPr>
          <w:rFonts w:eastAsiaTheme="minorEastAsia" w:hint="eastAsia"/>
          <w:lang w:val="sv-SE" w:eastAsia="zh-CN"/>
        </w:rPr>
        <w:t>is executed</w:t>
      </w:r>
      <w:r>
        <w:rPr>
          <w:rFonts w:eastAsiaTheme="minorEastAsia" w:hint="eastAsia"/>
          <w:lang w:val="sv-SE" w:eastAsia="zh-CN"/>
        </w:rPr>
        <w:t xml:space="preserve">, SN should indicate an indication to MN regardless which conditional reconfiguration is configured. </w:t>
      </w:r>
      <w:r w:rsidR="005E5753">
        <w:rPr>
          <w:rFonts w:eastAsiaTheme="minorEastAsia" w:hint="eastAsia"/>
          <w:lang w:val="sv-SE" w:eastAsia="zh-CN"/>
        </w:rPr>
        <w:t xml:space="preserve"> </w:t>
      </w:r>
      <w:r w:rsidR="005E5753">
        <w:rPr>
          <w:rFonts w:eastAsiaTheme="minorEastAsia"/>
          <w:lang w:val="sv-SE" w:eastAsia="zh-CN"/>
        </w:rPr>
        <w:t>A</w:t>
      </w:r>
      <w:r w:rsidR="005E5753">
        <w:rPr>
          <w:rFonts w:eastAsiaTheme="minorEastAsia" w:hint="eastAsia"/>
          <w:lang w:val="sv-SE" w:eastAsia="zh-CN"/>
        </w:rPr>
        <w:t>nd MN will consider the UE has released all the conditional configuration if configured.</w:t>
      </w:r>
    </w:p>
    <w:tbl>
      <w:tblPr>
        <w:tblStyle w:val="a7"/>
        <w:tblW w:w="0" w:type="auto"/>
        <w:tblInd w:w="108" w:type="dxa"/>
        <w:tblLook w:val="04A0" w:firstRow="1" w:lastRow="0" w:firstColumn="1" w:lastColumn="0" w:noHBand="0" w:noVBand="1"/>
      </w:tblPr>
      <w:tblGrid>
        <w:gridCol w:w="9178"/>
      </w:tblGrid>
      <w:tr w:rsidR="00D028AC" w:rsidTr="00C956D1">
        <w:tc>
          <w:tcPr>
            <w:tcW w:w="9178" w:type="dxa"/>
          </w:tcPr>
          <w:p w:rsidR="00D028AC" w:rsidRPr="00A90B88" w:rsidRDefault="00D028AC" w:rsidP="00C956D1">
            <w:pPr>
              <w:pStyle w:val="NO"/>
              <w:rPr>
                <w:rFonts w:eastAsiaTheme="minorEastAsia"/>
                <w:lang w:eastAsia="zh-CN"/>
              </w:rPr>
            </w:pPr>
            <w:r w:rsidRPr="003A266E">
              <w:t>NOTE 3a:</w:t>
            </w:r>
            <w:r w:rsidRPr="003A266E">
              <w:tab/>
            </w:r>
            <w:r w:rsidRPr="00545FEE">
              <w:rPr>
                <w:highlight w:val="yellow"/>
              </w:rPr>
              <w:t>In case that either CHO or any conditional reconfiguration is prepared, and if a prepared SN initiated intra-SN CPC procedure or reconfiguration with sync of the SCG using SRB3 is executed, the SN</w:t>
            </w:r>
            <w:r w:rsidRPr="00545FEE">
              <w:rPr>
                <w:highlight w:val="yellow"/>
                <w:lang w:eastAsia="zh-CN"/>
              </w:rPr>
              <w:t xml:space="preserve"> shall notify to the MN </w:t>
            </w:r>
            <w:r w:rsidRPr="00545FEE">
              <w:rPr>
                <w:highlight w:val="yellow"/>
              </w:rPr>
              <w:t>via the SN Modification Required message.</w:t>
            </w:r>
            <w:r w:rsidRPr="003A266E">
              <w:t xml:space="preserve"> The SN Modification Required message may include the SCG configuration that has been applied in the UE. </w:t>
            </w:r>
            <w:r w:rsidRPr="00545FEE">
              <w:rPr>
                <w:highlight w:val="yellow"/>
              </w:rPr>
              <w:t>The MN considers that a conditional reconfiguration, if any configured in the UE, has been released due to the execution of the (conditional) SCG reconfiguration</w:t>
            </w:r>
            <w:r w:rsidRPr="00545FEE">
              <w:rPr>
                <w:rFonts w:eastAsiaTheme="minorEastAsia" w:hint="eastAsia"/>
                <w:highlight w:val="yellow"/>
                <w:lang w:eastAsia="zh-CN"/>
              </w:rPr>
              <w:t>.</w:t>
            </w:r>
            <w:r>
              <w:rPr>
                <w:rFonts w:eastAsiaTheme="minorEastAsia" w:hint="eastAsia"/>
                <w:lang w:eastAsia="zh-CN"/>
              </w:rPr>
              <w:t xml:space="preserve"> </w:t>
            </w:r>
          </w:p>
        </w:tc>
      </w:tr>
    </w:tbl>
    <w:p w:rsidR="00D028AC" w:rsidRDefault="00D028AC" w:rsidP="00A07996">
      <w:pPr>
        <w:rPr>
          <w:rFonts w:eastAsiaTheme="minorEastAsia"/>
          <w:lang w:eastAsia="zh-CN"/>
        </w:rPr>
      </w:pPr>
    </w:p>
    <w:p w:rsidR="00596FD0" w:rsidRPr="00D028AC" w:rsidRDefault="00596FD0" w:rsidP="00596FD0">
      <w:pPr>
        <w:spacing w:before="120" w:after="120"/>
        <w:rPr>
          <w:rFonts w:eastAsiaTheme="minorEastAsia"/>
          <w:b/>
          <w:lang w:eastAsia="zh-CN"/>
        </w:rPr>
      </w:pPr>
      <w:r w:rsidRPr="00D028AC">
        <w:rPr>
          <w:rFonts w:eastAsiaTheme="minorEastAsia" w:hint="eastAsia"/>
          <w:b/>
          <w:lang w:eastAsia="zh-CN"/>
        </w:rPr>
        <w:t xml:space="preserve">Observation </w:t>
      </w:r>
      <w:r>
        <w:rPr>
          <w:rFonts w:eastAsiaTheme="minorEastAsia" w:hint="eastAsia"/>
          <w:b/>
          <w:lang w:eastAsia="zh-CN"/>
        </w:rPr>
        <w:t>2</w:t>
      </w:r>
      <w:r w:rsidRPr="00D028AC">
        <w:rPr>
          <w:rFonts w:eastAsiaTheme="minorEastAsia" w:hint="eastAsia"/>
          <w:b/>
          <w:lang w:eastAsia="zh-CN"/>
        </w:rPr>
        <w:t xml:space="preserve">: </w:t>
      </w:r>
      <w:r w:rsidRPr="00D028AC">
        <w:rPr>
          <w:rFonts w:eastAsiaTheme="minorEastAsia"/>
          <w:b/>
          <w:lang w:eastAsia="zh-CN"/>
        </w:rPr>
        <w:t>According</w:t>
      </w:r>
      <w:r w:rsidRPr="00D028AC">
        <w:rPr>
          <w:rFonts w:eastAsiaTheme="minorEastAsia" w:hint="eastAsia"/>
          <w:b/>
          <w:lang w:eastAsia="zh-CN"/>
        </w:rPr>
        <w:t xml:space="preserve"> to </w:t>
      </w:r>
      <w:r>
        <w:rPr>
          <w:rFonts w:eastAsiaTheme="minorEastAsia" w:hint="eastAsia"/>
          <w:b/>
          <w:lang w:eastAsia="zh-CN"/>
        </w:rPr>
        <w:t>TS37.340</w:t>
      </w:r>
      <w:r w:rsidRPr="00D028AC">
        <w:rPr>
          <w:rFonts w:eastAsiaTheme="minorEastAsia" w:hint="eastAsia"/>
          <w:b/>
          <w:lang w:eastAsia="zh-CN"/>
        </w:rPr>
        <w:t xml:space="preserve">, </w:t>
      </w:r>
      <w:r>
        <w:rPr>
          <w:rFonts w:eastAsiaTheme="minorEastAsia" w:hint="eastAsia"/>
          <w:b/>
          <w:lang w:eastAsia="zh-CN"/>
        </w:rPr>
        <w:t xml:space="preserve">when any conditional reconfiguration is </w:t>
      </w:r>
      <w:r>
        <w:rPr>
          <w:rFonts w:eastAsiaTheme="minorEastAsia"/>
          <w:b/>
          <w:lang w:eastAsia="zh-CN"/>
        </w:rPr>
        <w:t>configured</w:t>
      </w:r>
      <w:r>
        <w:rPr>
          <w:rFonts w:eastAsiaTheme="minorEastAsia" w:hint="eastAsia"/>
          <w:b/>
          <w:lang w:eastAsia="zh-CN"/>
        </w:rPr>
        <w:t xml:space="preserve">, and </w:t>
      </w:r>
      <w:r w:rsidRPr="00C956D1">
        <w:rPr>
          <w:rFonts w:eastAsiaTheme="minorEastAsia"/>
          <w:b/>
          <w:lang w:eastAsia="zh-CN"/>
        </w:rPr>
        <w:t>reconfigurati</w:t>
      </w:r>
      <w:r>
        <w:rPr>
          <w:rFonts w:eastAsiaTheme="minorEastAsia"/>
          <w:b/>
          <w:lang w:eastAsia="zh-CN"/>
        </w:rPr>
        <w:t xml:space="preserve">on with sync of SCG </w:t>
      </w:r>
      <w:r>
        <w:rPr>
          <w:rFonts w:eastAsiaTheme="minorEastAsia" w:hint="eastAsia"/>
          <w:b/>
          <w:lang w:eastAsia="zh-CN"/>
        </w:rPr>
        <w:t xml:space="preserve">using SRB3 or intra-SN CPC is executed, </w:t>
      </w:r>
      <w:r w:rsidR="00451CBB">
        <w:rPr>
          <w:rFonts w:eastAsiaTheme="minorEastAsia" w:hint="eastAsia"/>
          <w:b/>
          <w:lang w:eastAsia="zh-CN"/>
        </w:rPr>
        <w:t xml:space="preserve">MN </w:t>
      </w:r>
      <w:r>
        <w:rPr>
          <w:rFonts w:eastAsiaTheme="minorEastAsia" w:hint="eastAsia"/>
          <w:b/>
          <w:lang w:eastAsia="zh-CN"/>
        </w:rPr>
        <w:t>will consider that UE has already delete</w:t>
      </w:r>
      <w:r w:rsidR="005E5753">
        <w:rPr>
          <w:rFonts w:eastAsiaTheme="minorEastAsia" w:hint="eastAsia"/>
          <w:b/>
          <w:lang w:eastAsia="zh-CN"/>
        </w:rPr>
        <w:t>d</w:t>
      </w:r>
      <w:r>
        <w:rPr>
          <w:rFonts w:eastAsiaTheme="minorEastAsia" w:hint="eastAsia"/>
          <w:b/>
          <w:lang w:eastAsia="zh-CN"/>
        </w:rPr>
        <w:t xml:space="preserve"> </w:t>
      </w:r>
      <w:r w:rsidR="005E5753">
        <w:rPr>
          <w:rFonts w:eastAsiaTheme="minorEastAsia" w:hint="eastAsia"/>
          <w:b/>
          <w:lang w:eastAsia="zh-CN"/>
        </w:rPr>
        <w:t xml:space="preserve">the </w:t>
      </w:r>
      <w:r>
        <w:rPr>
          <w:rFonts w:eastAsiaTheme="minorEastAsia" w:hint="eastAsia"/>
          <w:b/>
          <w:lang w:eastAsia="zh-CN"/>
        </w:rPr>
        <w:t xml:space="preserve">conditional reconfiguration. </w:t>
      </w:r>
    </w:p>
    <w:p w:rsidR="00C956D1" w:rsidRDefault="00C956D1" w:rsidP="00C956D1">
      <w:pPr>
        <w:rPr>
          <w:rFonts w:eastAsiaTheme="minorEastAsia"/>
          <w:lang w:eastAsia="zh-CN"/>
        </w:rPr>
      </w:pPr>
      <w:r>
        <w:rPr>
          <w:rFonts w:eastAsiaTheme="minorEastAsia"/>
          <w:lang w:eastAsia="zh-CN"/>
        </w:rPr>
        <w:t>According</w:t>
      </w:r>
      <w:r>
        <w:rPr>
          <w:rFonts w:eastAsiaTheme="minorEastAsia" w:hint="eastAsia"/>
          <w:lang w:eastAsia="zh-CN"/>
        </w:rPr>
        <w:t xml:space="preserve"> to above description</w:t>
      </w:r>
      <w:r w:rsidR="00E40AC0">
        <w:rPr>
          <w:rFonts w:eastAsiaTheme="minorEastAsia" w:hint="eastAsia"/>
          <w:lang w:eastAsia="zh-CN"/>
        </w:rPr>
        <w:t xml:space="preserve"> from TS37.340</w:t>
      </w:r>
      <w:r>
        <w:rPr>
          <w:rFonts w:eastAsiaTheme="minorEastAsia" w:hint="eastAsia"/>
          <w:lang w:eastAsia="zh-CN"/>
        </w:rPr>
        <w:t xml:space="preserve">, </w:t>
      </w:r>
      <w:r w:rsidR="00E40AC0">
        <w:rPr>
          <w:rFonts w:eastAsiaTheme="minorEastAsia" w:hint="eastAsia"/>
          <w:lang w:eastAsia="zh-CN"/>
        </w:rPr>
        <w:t>for case#2 (</w:t>
      </w:r>
      <w:r w:rsidR="00816C62">
        <w:rPr>
          <w:rFonts w:eastAsiaTheme="minorEastAsia" w:hint="eastAsia"/>
          <w:lang w:eastAsia="zh-CN"/>
        </w:rPr>
        <w:t>CPC is not configured and CHO is configured</w:t>
      </w:r>
      <w:r w:rsidR="00E40AC0">
        <w:rPr>
          <w:rFonts w:eastAsiaTheme="minorEastAsia" w:hint="eastAsia"/>
          <w:lang w:eastAsia="zh-CN"/>
        </w:rPr>
        <w:t>)</w:t>
      </w:r>
      <w:r>
        <w:rPr>
          <w:rFonts w:eastAsiaTheme="minorEastAsia" w:hint="eastAsia"/>
          <w:lang w:eastAsia="zh-CN"/>
        </w:rPr>
        <w:t xml:space="preserve">, </w:t>
      </w:r>
      <w:r w:rsidR="00E40AC0">
        <w:rPr>
          <w:rFonts w:eastAsiaTheme="minorEastAsia" w:hint="eastAsia"/>
          <w:lang w:eastAsia="zh-CN"/>
        </w:rPr>
        <w:t>when</w:t>
      </w:r>
      <w:r>
        <w:rPr>
          <w:rFonts w:eastAsiaTheme="minorEastAsia" w:hint="eastAsia"/>
          <w:lang w:eastAsia="zh-CN"/>
        </w:rPr>
        <w:t xml:space="preserve"> </w:t>
      </w:r>
      <w:r w:rsidR="005E5753">
        <w:rPr>
          <w:rFonts w:eastAsiaTheme="minorEastAsia" w:hint="eastAsia"/>
          <w:lang w:eastAsia="zh-CN"/>
        </w:rPr>
        <w:t xml:space="preserve">legacy </w:t>
      </w:r>
      <w:r>
        <w:rPr>
          <w:rFonts w:eastAsiaTheme="minorEastAsia" w:hint="eastAsia"/>
          <w:lang w:eastAsia="zh-CN"/>
        </w:rPr>
        <w:t xml:space="preserve">reconfiguration with sync of SCG is </w:t>
      </w:r>
      <w:r>
        <w:rPr>
          <w:rFonts w:eastAsiaTheme="minorEastAsia" w:hint="eastAsia"/>
          <w:lang w:val="sv-SE" w:eastAsia="zh-CN"/>
        </w:rPr>
        <w:t>executed</w:t>
      </w:r>
      <w:r w:rsidR="005E5753" w:rsidRPr="005E5753">
        <w:rPr>
          <w:rFonts w:eastAsiaTheme="minorEastAsia" w:hint="eastAsia"/>
          <w:lang w:eastAsia="zh-CN"/>
        </w:rPr>
        <w:t xml:space="preserve"> </w:t>
      </w:r>
      <w:r w:rsidR="005E5753">
        <w:rPr>
          <w:rFonts w:eastAsiaTheme="minorEastAsia" w:hint="eastAsia"/>
          <w:lang w:eastAsia="zh-CN"/>
        </w:rPr>
        <w:t>via SRB3</w:t>
      </w:r>
      <w:r>
        <w:rPr>
          <w:rFonts w:eastAsiaTheme="minorEastAsia" w:hint="eastAsia"/>
          <w:lang w:eastAsia="zh-CN"/>
        </w:rPr>
        <w:t xml:space="preserve">, SN shall also </w:t>
      </w:r>
      <w:r w:rsidR="005E5753">
        <w:rPr>
          <w:rFonts w:eastAsiaTheme="minorEastAsia" w:hint="eastAsia"/>
          <w:lang w:eastAsia="zh-CN"/>
        </w:rPr>
        <w:t xml:space="preserve">notify </w:t>
      </w:r>
      <w:r>
        <w:rPr>
          <w:rFonts w:eastAsiaTheme="minorEastAsia" w:hint="eastAsia"/>
          <w:lang w:eastAsia="zh-CN"/>
        </w:rPr>
        <w:t xml:space="preserve">to the MN, and then MN shall consider </w:t>
      </w:r>
      <w:r>
        <w:rPr>
          <w:rFonts w:eastAsiaTheme="minorEastAsia"/>
          <w:lang w:eastAsia="zh-CN"/>
        </w:rPr>
        <w:t>that</w:t>
      </w:r>
      <w:r>
        <w:rPr>
          <w:rFonts w:eastAsiaTheme="minorEastAsia" w:hint="eastAsia"/>
          <w:lang w:eastAsia="zh-CN"/>
        </w:rPr>
        <w:t xml:space="preserve"> the CHO configuration is already released by UE. But in fact</w:t>
      </w:r>
      <w:r w:rsidR="005E5753">
        <w:rPr>
          <w:rFonts w:eastAsiaTheme="minorEastAsia" w:hint="eastAsia"/>
          <w:lang w:eastAsia="zh-CN"/>
        </w:rPr>
        <w:t xml:space="preserve"> according to the TS38.331</w:t>
      </w:r>
      <w:r>
        <w:rPr>
          <w:rFonts w:eastAsiaTheme="minorEastAsia" w:hint="eastAsia"/>
          <w:lang w:eastAsia="zh-CN"/>
        </w:rPr>
        <w:t xml:space="preserve">, </w:t>
      </w:r>
      <w:r w:rsidR="00E40AC0">
        <w:rPr>
          <w:rFonts w:eastAsiaTheme="minorEastAsia" w:hint="eastAsia"/>
          <w:lang w:eastAsia="zh-CN"/>
        </w:rPr>
        <w:t>for case#2 (CPC is not configured and CHO is configured),</w:t>
      </w:r>
      <w:r>
        <w:rPr>
          <w:rFonts w:eastAsiaTheme="minorEastAsia" w:hint="eastAsia"/>
          <w:lang w:eastAsia="zh-CN"/>
        </w:rPr>
        <w:t xml:space="preserve"> </w:t>
      </w:r>
      <w:r w:rsidR="00E40AC0">
        <w:rPr>
          <w:rFonts w:eastAsiaTheme="minorEastAsia" w:hint="eastAsia"/>
          <w:lang w:eastAsia="zh-CN"/>
        </w:rPr>
        <w:t xml:space="preserve">when </w:t>
      </w:r>
      <w:r>
        <w:rPr>
          <w:rFonts w:eastAsiaTheme="minorEastAsia" w:hint="eastAsia"/>
          <w:lang w:eastAsia="zh-CN"/>
        </w:rPr>
        <w:t>reconfiguration with sync of SCG is executed, UE still maintain the CHO configuration.</w:t>
      </w:r>
      <w:r w:rsidR="00E40AC0">
        <w:rPr>
          <w:rFonts w:eastAsiaTheme="minorEastAsia" w:hint="eastAsia"/>
          <w:lang w:eastAsia="zh-CN"/>
        </w:rPr>
        <w:t xml:space="preserve"> Thus, there will be conflicted UE </w:t>
      </w:r>
      <w:r w:rsidR="00E40AC0">
        <w:rPr>
          <w:rFonts w:eastAsiaTheme="minorEastAsia"/>
          <w:lang w:eastAsia="zh-CN"/>
        </w:rPr>
        <w:t>behavior</w:t>
      </w:r>
      <w:r w:rsidR="00E40AC0">
        <w:rPr>
          <w:rFonts w:eastAsiaTheme="minorEastAsia" w:hint="eastAsia"/>
          <w:lang w:eastAsia="zh-CN"/>
        </w:rPr>
        <w:t xml:space="preserve"> between UE and NW side.</w:t>
      </w:r>
    </w:p>
    <w:p w:rsidR="00D028AC" w:rsidRPr="00573F04" w:rsidRDefault="00E40AC0" w:rsidP="00E40AC0">
      <w:pPr>
        <w:spacing w:before="120" w:after="120"/>
        <w:rPr>
          <w:rFonts w:eastAsiaTheme="minorEastAsia"/>
          <w:b/>
          <w:lang w:eastAsia="zh-CN"/>
        </w:rPr>
      </w:pPr>
      <w:r w:rsidRPr="00D028AC">
        <w:rPr>
          <w:rFonts w:eastAsiaTheme="minorEastAsia" w:hint="eastAsia"/>
          <w:b/>
          <w:lang w:eastAsia="zh-CN"/>
        </w:rPr>
        <w:t xml:space="preserve">Observation </w:t>
      </w:r>
      <w:r>
        <w:rPr>
          <w:rFonts w:eastAsiaTheme="minorEastAsia" w:hint="eastAsia"/>
          <w:b/>
          <w:lang w:eastAsia="zh-CN"/>
        </w:rPr>
        <w:t>3</w:t>
      </w:r>
      <w:r w:rsidR="00C956D1" w:rsidRPr="00306AED">
        <w:rPr>
          <w:rFonts w:eastAsiaTheme="minorEastAsia" w:hint="eastAsia"/>
          <w:b/>
          <w:lang w:eastAsia="zh-CN"/>
        </w:rPr>
        <w:t xml:space="preserve">: </w:t>
      </w:r>
      <w:r>
        <w:rPr>
          <w:rFonts w:eastAsiaTheme="minorEastAsia" w:hint="eastAsia"/>
          <w:b/>
          <w:lang w:eastAsia="zh-CN"/>
        </w:rPr>
        <w:t>F</w:t>
      </w:r>
      <w:r w:rsidRPr="00E40AC0">
        <w:rPr>
          <w:rFonts w:eastAsiaTheme="minorEastAsia"/>
          <w:b/>
          <w:lang w:eastAsia="zh-CN"/>
        </w:rPr>
        <w:t xml:space="preserve">or </w:t>
      </w:r>
      <w:r>
        <w:rPr>
          <w:rFonts w:eastAsiaTheme="minorEastAsia" w:hint="eastAsia"/>
          <w:b/>
          <w:lang w:eastAsia="zh-CN"/>
        </w:rPr>
        <w:t>the case that</w:t>
      </w:r>
      <w:r>
        <w:rPr>
          <w:rFonts w:eastAsiaTheme="minorEastAsia"/>
          <w:b/>
          <w:lang w:eastAsia="zh-CN"/>
        </w:rPr>
        <w:t xml:space="preserve"> </w:t>
      </w:r>
      <w:r w:rsidRPr="00E40AC0">
        <w:rPr>
          <w:rFonts w:eastAsiaTheme="minorEastAsia"/>
          <w:b/>
          <w:lang w:eastAsia="zh-CN"/>
        </w:rPr>
        <w:t>CPC is not c</w:t>
      </w:r>
      <w:r>
        <w:rPr>
          <w:rFonts w:eastAsiaTheme="minorEastAsia"/>
          <w:b/>
          <w:lang w:eastAsia="zh-CN"/>
        </w:rPr>
        <w:t>onfigured and CHO is configured</w:t>
      </w:r>
      <w:r w:rsidRPr="00E40AC0">
        <w:rPr>
          <w:rFonts w:eastAsiaTheme="minorEastAsia"/>
          <w:b/>
          <w:lang w:eastAsia="zh-CN"/>
        </w:rPr>
        <w:t>, when legacy reconfiguration with sync of SCG is executed via SRB3</w:t>
      </w:r>
      <w:r>
        <w:rPr>
          <w:rFonts w:eastAsiaTheme="minorEastAsia" w:hint="eastAsia"/>
          <w:b/>
          <w:lang w:eastAsia="zh-CN"/>
        </w:rPr>
        <w:t xml:space="preserve">, </w:t>
      </w:r>
      <w:r w:rsidR="00C956D1" w:rsidRPr="00573F04">
        <w:rPr>
          <w:rFonts w:eastAsiaTheme="minorEastAsia" w:hint="eastAsia"/>
          <w:b/>
          <w:lang w:eastAsia="zh-CN"/>
        </w:rPr>
        <w:t xml:space="preserve">there </w:t>
      </w:r>
      <w:r w:rsidR="00306AED" w:rsidRPr="00573F04">
        <w:rPr>
          <w:rFonts w:eastAsiaTheme="minorEastAsia" w:hint="eastAsia"/>
          <w:b/>
          <w:lang w:eastAsia="zh-CN"/>
        </w:rPr>
        <w:t>is</w:t>
      </w:r>
      <w:r w:rsidR="00C956D1" w:rsidRPr="00573F04">
        <w:rPr>
          <w:rFonts w:eastAsiaTheme="minorEastAsia" w:hint="eastAsia"/>
          <w:b/>
          <w:lang w:eastAsia="zh-CN"/>
        </w:rPr>
        <w:t xml:space="preserve"> </w:t>
      </w:r>
      <w:bookmarkStart w:id="3" w:name="OLE_LINK15"/>
      <w:bookmarkStart w:id="4" w:name="OLE_LINK16"/>
      <w:r w:rsidRPr="00E40AC0">
        <w:rPr>
          <w:rFonts w:eastAsiaTheme="minorEastAsia"/>
          <w:b/>
          <w:lang w:eastAsia="zh-CN"/>
        </w:rPr>
        <w:t xml:space="preserve">conflicted </w:t>
      </w:r>
      <w:r w:rsidR="00306AED" w:rsidRPr="00573F04">
        <w:rPr>
          <w:rFonts w:eastAsiaTheme="minorEastAsia"/>
          <w:b/>
          <w:lang w:eastAsia="zh-CN"/>
        </w:rPr>
        <w:t>behavior</w:t>
      </w:r>
      <w:r w:rsidR="00306AED" w:rsidRPr="00573F04">
        <w:rPr>
          <w:rFonts w:eastAsiaTheme="minorEastAsia" w:hint="eastAsia"/>
          <w:b/>
          <w:lang w:eastAsia="zh-CN"/>
        </w:rPr>
        <w:t xml:space="preserve"> between UE and NW </w:t>
      </w:r>
      <w:bookmarkEnd w:id="3"/>
      <w:bookmarkEnd w:id="4"/>
      <w:r w:rsidR="00306AED" w:rsidRPr="00573F04">
        <w:rPr>
          <w:rFonts w:eastAsiaTheme="minorEastAsia" w:hint="eastAsia"/>
          <w:b/>
          <w:lang w:eastAsia="zh-CN"/>
        </w:rPr>
        <w:t>side</w:t>
      </w:r>
      <w:r w:rsidR="00996EF5" w:rsidRPr="00573F04">
        <w:rPr>
          <w:rFonts w:eastAsiaTheme="minorEastAsia" w:hint="eastAsia"/>
          <w:b/>
          <w:lang w:eastAsia="zh-CN"/>
        </w:rPr>
        <w:t xml:space="preserve"> according to 37.340 and 38.331</w:t>
      </w:r>
      <w:r w:rsidR="00F03995" w:rsidRPr="00573F04">
        <w:rPr>
          <w:rFonts w:eastAsiaTheme="minorEastAsia" w:hint="eastAsia"/>
          <w:b/>
          <w:lang w:eastAsia="zh-CN"/>
        </w:rPr>
        <w:t xml:space="preserve">, i.e., NW consider UE </w:t>
      </w:r>
      <w:r w:rsidR="008E3DF2" w:rsidRPr="00573F04">
        <w:rPr>
          <w:rFonts w:eastAsiaTheme="minorEastAsia" w:hint="eastAsia"/>
          <w:b/>
          <w:lang w:eastAsia="zh-CN"/>
        </w:rPr>
        <w:t xml:space="preserve">has </w:t>
      </w:r>
      <w:r w:rsidR="00F03995" w:rsidRPr="00573F04">
        <w:rPr>
          <w:rFonts w:eastAsiaTheme="minorEastAsia" w:hint="eastAsia"/>
          <w:b/>
          <w:lang w:eastAsia="zh-CN"/>
        </w:rPr>
        <w:t>delete</w:t>
      </w:r>
      <w:r w:rsidR="00996EF5" w:rsidRPr="00573F04">
        <w:rPr>
          <w:rFonts w:eastAsiaTheme="minorEastAsia" w:hint="eastAsia"/>
          <w:b/>
          <w:lang w:eastAsia="zh-CN"/>
        </w:rPr>
        <w:t>d</w:t>
      </w:r>
      <w:r w:rsidR="00F03995" w:rsidRPr="00573F04">
        <w:rPr>
          <w:rFonts w:eastAsiaTheme="minorEastAsia" w:hint="eastAsia"/>
          <w:b/>
          <w:lang w:eastAsia="zh-CN"/>
        </w:rPr>
        <w:t xml:space="preserve"> the conditional reconfiguration, but indeed UE does not</w:t>
      </w:r>
      <w:r w:rsidR="00306AED" w:rsidRPr="00573F04">
        <w:rPr>
          <w:rFonts w:eastAsiaTheme="minorEastAsia" w:hint="eastAsia"/>
          <w:b/>
          <w:lang w:eastAsia="zh-CN"/>
        </w:rPr>
        <w:t xml:space="preserve">. </w:t>
      </w:r>
    </w:p>
    <w:p w:rsidR="00E40AC0" w:rsidRDefault="00996EF5" w:rsidP="00A07996">
      <w:pPr>
        <w:rPr>
          <w:rFonts w:eastAsiaTheme="minorEastAsia"/>
          <w:lang w:eastAsia="zh-CN"/>
        </w:rPr>
      </w:pPr>
      <w:r>
        <w:rPr>
          <w:rFonts w:eastAsiaTheme="minorEastAsia" w:hint="eastAsia"/>
          <w:lang w:eastAsia="zh-CN"/>
        </w:rPr>
        <w:t xml:space="preserve">In order to solve the </w:t>
      </w:r>
      <w:r w:rsidR="00E40AC0">
        <w:rPr>
          <w:rFonts w:eastAsiaTheme="minorEastAsia" w:hint="eastAsia"/>
          <w:lang w:eastAsia="zh-CN"/>
        </w:rPr>
        <w:t>above issue</w:t>
      </w:r>
      <w:r w:rsidR="007F1DFE">
        <w:rPr>
          <w:rFonts w:eastAsiaTheme="minorEastAsia" w:hint="eastAsia"/>
          <w:lang w:eastAsia="zh-CN"/>
        </w:rPr>
        <w:t xml:space="preserve">, </w:t>
      </w:r>
      <w:r w:rsidR="00E40AC0">
        <w:rPr>
          <w:rFonts w:eastAsiaTheme="minorEastAsia" w:hint="eastAsia"/>
          <w:lang w:eastAsia="zh-CN"/>
        </w:rPr>
        <w:t xml:space="preserve">when reconfiguration with sync of SCG via SRB3 is executed, a </w:t>
      </w:r>
      <w:r w:rsidR="00E40AC0">
        <w:rPr>
          <w:rFonts w:eastAsiaTheme="minorEastAsia"/>
          <w:lang w:eastAsia="zh-CN"/>
        </w:rPr>
        <w:t>separate</w:t>
      </w:r>
      <w:r w:rsidR="00E40AC0">
        <w:rPr>
          <w:rFonts w:eastAsiaTheme="minorEastAsia" w:hint="eastAsia"/>
          <w:lang w:eastAsia="zh-CN"/>
        </w:rPr>
        <w:t xml:space="preserve"> indication for the case that </w:t>
      </w:r>
      <w:r w:rsidR="00E40AC0" w:rsidRPr="00E40AC0">
        <w:rPr>
          <w:rFonts w:eastAsiaTheme="minorEastAsia"/>
          <w:lang w:eastAsia="zh-CN"/>
        </w:rPr>
        <w:t xml:space="preserve">CPC is not configured </w:t>
      </w:r>
      <w:r w:rsidR="00E40AC0">
        <w:rPr>
          <w:rFonts w:eastAsiaTheme="minorEastAsia" w:hint="eastAsia"/>
          <w:lang w:eastAsia="zh-CN"/>
        </w:rPr>
        <w:t>and</w:t>
      </w:r>
      <w:r w:rsidR="00E40AC0" w:rsidRPr="00E40AC0">
        <w:rPr>
          <w:rFonts w:eastAsiaTheme="minorEastAsia"/>
          <w:lang w:eastAsia="zh-CN"/>
        </w:rPr>
        <w:t xml:space="preserve"> CHO is configured</w:t>
      </w:r>
      <w:r w:rsidR="00E40AC0">
        <w:rPr>
          <w:rFonts w:eastAsiaTheme="minorEastAsia" w:hint="eastAsia"/>
          <w:lang w:eastAsia="zh-CN"/>
        </w:rPr>
        <w:t>, should be provided from SN to MN.</w:t>
      </w:r>
    </w:p>
    <w:p w:rsidR="002F1C51" w:rsidRDefault="0089544D" w:rsidP="0089544D">
      <w:pPr>
        <w:spacing w:before="120" w:after="120"/>
        <w:rPr>
          <w:rFonts w:eastAsiaTheme="minorEastAsia"/>
          <w:b/>
          <w:lang w:eastAsia="zh-CN"/>
        </w:rPr>
      </w:pPr>
      <w:r w:rsidRPr="0089544D">
        <w:rPr>
          <w:rFonts w:eastAsiaTheme="minorEastAsia" w:hint="eastAsia"/>
          <w:b/>
          <w:lang w:eastAsia="zh-CN"/>
        </w:rPr>
        <w:t xml:space="preserve">Proposal </w:t>
      </w:r>
      <w:r w:rsidR="00E40AC0">
        <w:rPr>
          <w:rFonts w:eastAsiaTheme="minorEastAsia" w:hint="eastAsia"/>
          <w:b/>
          <w:lang w:eastAsia="zh-CN"/>
        </w:rPr>
        <w:t>1</w:t>
      </w:r>
      <w:r w:rsidRPr="0089544D">
        <w:rPr>
          <w:rFonts w:eastAsiaTheme="minorEastAsia" w:hint="eastAsia"/>
          <w:b/>
          <w:lang w:eastAsia="zh-CN"/>
        </w:rPr>
        <w:t xml:space="preserve">: </w:t>
      </w:r>
      <w:r w:rsidR="002F1C51">
        <w:rPr>
          <w:rFonts w:eastAsiaTheme="minorEastAsia" w:hint="eastAsia"/>
          <w:b/>
          <w:lang w:eastAsia="zh-CN"/>
        </w:rPr>
        <w:t xml:space="preserve">When </w:t>
      </w:r>
      <w:r w:rsidR="00A46709" w:rsidRPr="002F1C51">
        <w:rPr>
          <w:rFonts w:eastAsiaTheme="minorEastAsia"/>
          <w:b/>
          <w:lang w:eastAsia="zh-CN"/>
        </w:rPr>
        <w:t>CPC is not configured and CHO is configured</w:t>
      </w:r>
      <w:r w:rsidR="00A46709">
        <w:rPr>
          <w:rFonts w:eastAsiaTheme="minorEastAsia"/>
          <w:b/>
          <w:lang w:eastAsia="zh-CN"/>
        </w:rPr>
        <w:t>,</w:t>
      </w:r>
      <w:r w:rsidR="00451CBB">
        <w:rPr>
          <w:rFonts w:eastAsiaTheme="minorEastAsia" w:hint="eastAsia"/>
          <w:b/>
          <w:lang w:eastAsia="zh-CN"/>
        </w:rPr>
        <w:t xml:space="preserve"> </w:t>
      </w:r>
      <w:r w:rsidR="00A46709">
        <w:rPr>
          <w:rFonts w:eastAsiaTheme="minorEastAsia" w:hint="eastAsia"/>
          <w:b/>
          <w:lang w:eastAsia="zh-CN"/>
        </w:rPr>
        <w:t xml:space="preserve">a </w:t>
      </w:r>
      <w:r w:rsidR="00E40AC0">
        <w:rPr>
          <w:rFonts w:eastAsiaTheme="minorEastAsia"/>
          <w:b/>
          <w:lang w:eastAsia="zh-CN"/>
        </w:rPr>
        <w:t>separate</w:t>
      </w:r>
      <w:r w:rsidR="00E40AC0">
        <w:rPr>
          <w:rFonts w:eastAsiaTheme="minorEastAsia" w:hint="eastAsia"/>
          <w:b/>
          <w:lang w:eastAsia="zh-CN"/>
        </w:rPr>
        <w:t xml:space="preserve"> indication </w:t>
      </w:r>
      <w:r w:rsidR="002F1C51">
        <w:rPr>
          <w:rFonts w:eastAsiaTheme="minorEastAsia" w:hint="eastAsia"/>
          <w:b/>
          <w:lang w:eastAsia="zh-CN"/>
        </w:rPr>
        <w:t xml:space="preserve">should be provided from SN to </w:t>
      </w:r>
      <w:r w:rsidR="00451CBB">
        <w:rPr>
          <w:rFonts w:eastAsiaTheme="minorEastAsia" w:hint="eastAsia"/>
          <w:b/>
          <w:lang w:eastAsia="zh-CN"/>
        </w:rPr>
        <w:t xml:space="preserve">inform </w:t>
      </w:r>
      <w:r w:rsidR="002F1C51">
        <w:rPr>
          <w:rFonts w:eastAsiaTheme="minorEastAsia" w:hint="eastAsia"/>
          <w:b/>
          <w:lang w:eastAsia="zh-CN"/>
        </w:rPr>
        <w:t>MN</w:t>
      </w:r>
      <w:r w:rsidR="002F1C51" w:rsidRPr="002F1C51">
        <w:rPr>
          <w:rFonts w:eastAsiaTheme="minorEastAsia"/>
          <w:b/>
          <w:lang w:eastAsia="zh-CN"/>
        </w:rPr>
        <w:t xml:space="preserve"> that </w:t>
      </w:r>
      <w:r w:rsidR="00451CBB">
        <w:rPr>
          <w:rFonts w:eastAsiaTheme="minorEastAsia" w:hint="eastAsia"/>
          <w:b/>
          <w:lang w:eastAsia="zh-CN"/>
        </w:rPr>
        <w:t xml:space="preserve">reconfiguration with sync </w:t>
      </w:r>
      <w:r w:rsidR="00A46709">
        <w:rPr>
          <w:rFonts w:eastAsiaTheme="minorEastAsia"/>
          <w:b/>
          <w:lang w:eastAsia="zh-CN"/>
        </w:rPr>
        <w:t>of SCG</w:t>
      </w:r>
      <w:r w:rsidR="00451CBB">
        <w:rPr>
          <w:rFonts w:eastAsiaTheme="minorEastAsia" w:hint="eastAsia"/>
          <w:b/>
          <w:lang w:eastAsia="zh-CN"/>
        </w:rPr>
        <w:t xml:space="preserve"> is </w:t>
      </w:r>
      <w:r w:rsidR="00A46709">
        <w:rPr>
          <w:rFonts w:eastAsiaTheme="minorEastAsia"/>
          <w:b/>
          <w:lang w:eastAsia="zh-CN"/>
        </w:rPr>
        <w:t>executed</w:t>
      </w:r>
      <w:r w:rsidR="002F1C51">
        <w:rPr>
          <w:rFonts w:eastAsiaTheme="minorEastAsia" w:hint="eastAsia"/>
          <w:b/>
          <w:lang w:eastAsia="zh-CN"/>
        </w:rPr>
        <w:t>.</w:t>
      </w:r>
    </w:p>
    <w:p w:rsidR="002F1C51" w:rsidRDefault="002F1C51" w:rsidP="002F1C51">
      <w:pPr>
        <w:spacing w:before="120" w:after="120"/>
        <w:rPr>
          <w:rFonts w:eastAsiaTheme="minorEastAsia"/>
          <w:lang w:eastAsia="zh-CN"/>
        </w:rPr>
      </w:pPr>
      <w:r>
        <w:rPr>
          <w:rFonts w:eastAsiaTheme="minorEastAsia" w:hint="eastAsia"/>
          <w:b/>
          <w:lang w:eastAsia="zh-CN"/>
        </w:rPr>
        <w:t xml:space="preserve"> </w:t>
      </w:r>
    </w:p>
    <w:p w:rsidR="008C6FA4" w:rsidRPr="008C6FA4" w:rsidRDefault="008C6FA4" w:rsidP="008C6FA4">
      <w:pPr>
        <w:outlineLvl w:val="1"/>
        <w:rPr>
          <w:rFonts w:eastAsiaTheme="minorEastAsia"/>
          <w:b/>
          <w:lang w:eastAsia="zh-CN"/>
        </w:rPr>
      </w:pPr>
      <w:r w:rsidRPr="008C6FA4">
        <w:rPr>
          <w:rFonts w:eastAsiaTheme="minorEastAsia" w:hint="eastAsia"/>
          <w:b/>
          <w:lang w:eastAsia="zh-CN"/>
        </w:rPr>
        <w:t>2.</w:t>
      </w:r>
      <w:r>
        <w:rPr>
          <w:rFonts w:eastAsiaTheme="minorEastAsia" w:hint="eastAsia"/>
          <w:b/>
          <w:lang w:eastAsia="zh-CN"/>
        </w:rPr>
        <w:t>2</w:t>
      </w:r>
      <w:r w:rsidRPr="008C6FA4">
        <w:rPr>
          <w:rFonts w:eastAsiaTheme="minorEastAsia" w:hint="eastAsia"/>
          <w:b/>
          <w:lang w:eastAsia="zh-CN"/>
        </w:rPr>
        <w:t xml:space="preserve"> </w:t>
      </w:r>
      <w:r w:rsidR="00294E30" w:rsidRPr="00294E30">
        <w:rPr>
          <w:rFonts w:eastAsiaTheme="minorEastAsia"/>
          <w:b/>
          <w:lang w:eastAsia="zh-CN"/>
        </w:rPr>
        <w:t>SN-MN awareness on conditional reconfiguration</w:t>
      </w:r>
      <w:r w:rsidRPr="008C6FA4">
        <w:rPr>
          <w:rFonts w:eastAsiaTheme="minorEastAsia" w:hint="eastAsia"/>
          <w:b/>
          <w:lang w:eastAsia="zh-CN"/>
        </w:rPr>
        <w:t xml:space="preserve"> </w:t>
      </w:r>
      <w:r w:rsidR="008E24BF">
        <w:rPr>
          <w:rFonts w:eastAsiaTheme="minorEastAsia" w:hint="eastAsia"/>
          <w:b/>
          <w:lang w:eastAsia="zh-CN"/>
        </w:rPr>
        <w:t>in case of</w:t>
      </w:r>
      <w:r w:rsidRPr="008C6FA4">
        <w:rPr>
          <w:rFonts w:eastAsiaTheme="minorEastAsia" w:hint="eastAsia"/>
          <w:b/>
          <w:lang w:eastAsia="zh-CN"/>
        </w:rPr>
        <w:t xml:space="preserve"> </w:t>
      </w:r>
      <w:r w:rsidR="008E24BF">
        <w:rPr>
          <w:rFonts w:eastAsiaTheme="minorEastAsia" w:hint="eastAsia"/>
          <w:b/>
          <w:lang w:eastAsia="zh-CN"/>
        </w:rPr>
        <w:t>intra-SN PSCell change without MN involvement via SRB1</w:t>
      </w:r>
    </w:p>
    <w:p w:rsidR="00D028AC" w:rsidRDefault="00D028AC" w:rsidP="00A07996">
      <w:pPr>
        <w:rPr>
          <w:rFonts w:eastAsiaTheme="minorEastAsia"/>
          <w:lang w:eastAsia="zh-CN"/>
        </w:rPr>
      </w:pPr>
    </w:p>
    <w:p w:rsidR="00770A18" w:rsidRDefault="008C6FA4" w:rsidP="00A07996">
      <w:pPr>
        <w:rPr>
          <w:rFonts w:eastAsiaTheme="minorEastAsia"/>
          <w:lang w:eastAsia="zh-CN"/>
        </w:rPr>
      </w:pPr>
      <w:r>
        <w:rPr>
          <w:rFonts w:eastAsiaTheme="minorEastAsia"/>
          <w:lang w:eastAsia="zh-CN"/>
        </w:rPr>
        <w:t>A</w:t>
      </w:r>
      <w:r>
        <w:rPr>
          <w:rFonts w:eastAsiaTheme="minorEastAsia" w:hint="eastAsia"/>
          <w:lang w:eastAsia="zh-CN"/>
        </w:rPr>
        <w:t xml:space="preserve">s can be seen in Observation 1, currently </w:t>
      </w:r>
      <w:r w:rsidR="00925866">
        <w:rPr>
          <w:rFonts w:eastAsiaTheme="minorEastAsia" w:hint="eastAsia"/>
          <w:lang w:eastAsia="zh-CN"/>
        </w:rPr>
        <w:t>t</w:t>
      </w:r>
      <w:r w:rsidR="00925866" w:rsidRPr="00925866">
        <w:rPr>
          <w:rFonts w:eastAsiaTheme="minorEastAsia"/>
          <w:lang w:eastAsia="zh-CN"/>
        </w:rPr>
        <w:t xml:space="preserve">he UE </w:t>
      </w:r>
      <w:r>
        <w:rPr>
          <w:rFonts w:eastAsiaTheme="minorEastAsia" w:hint="eastAsia"/>
          <w:lang w:eastAsia="zh-CN"/>
        </w:rPr>
        <w:t xml:space="preserve">shall </w:t>
      </w:r>
      <w:r>
        <w:rPr>
          <w:rFonts w:eastAsiaTheme="minorEastAsia"/>
          <w:lang w:eastAsia="zh-CN"/>
        </w:rPr>
        <w:t>release</w:t>
      </w:r>
      <w:r w:rsidR="00925866" w:rsidRPr="00925866">
        <w:rPr>
          <w:rFonts w:eastAsiaTheme="minorEastAsia"/>
          <w:lang w:eastAsia="zh-CN"/>
        </w:rPr>
        <w:t xml:space="preserve"> all conditional reconfigurations upon reconfiguration with sync of the SCG if CPC/CPA is configured</w:t>
      </w:r>
      <w:r w:rsidR="00925866">
        <w:rPr>
          <w:rFonts w:eastAsiaTheme="minorEastAsia" w:hint="eastAsia"/>
          <w:lang w:eastAsia="zh-CN"/>
        </w:rPr>
        <w:t xml:space="preserve">. </w:t>
      </w:r>
    </w:p>
    <w:p w:rsidR="008130EC" w:rsidRDefault="00F1416B" w:rsidP="00A07996">
      <w:pPr>
        <w:rPr>
          <w:rFonts w:eastAsiaTheme="minorEastAsia"/>
          <w:lang w:val="sv-SE" w:eastAsia="zh-CN"/>
        </w:rPr>
      </w:pPr>
      <w:r>
        <w:rPr>
          <w:rFonts w:eastAsiaTheme="minorEastAsia"/>
          <w:lang w:val="sv-SE" w:eastAsia="zh-CN"/>
        </w:rPr>
        <w:t>A</w:t>
      </w:r>
      <w:r>
        <w:rPr>
          <w:rFonts w:eastAsiaTheme="minorEastAsia" w:hint="eastAsia"/>
          <w:lang w:val="sv-SE" w:eastAsia="zh-CN"/>
        </w:rPr>
        <w:t xml:space="preserve">nd the </w:t>
      </w:r>
      <w:r w:rsidRPr="00925866">
        <w:rPr>
          <w:rFonts w:eastAsiaTheme="minorEastAsia"/>
          <w:lang w:eastAsia="zh-CN"/>
        </w:rPr>
        <w:t xml:space="preserve">reconfiguration with sync </w:t>
      </w:r>
      <w:r>
        <w:rPr>
          <w:rFonts w:eastAsiaTheme="minorEastAsia" w:hint="eastAsia"/>
          <w:lang w:eastAsia="zh-CN"/>
        </w:rPr>
        <w:t xml:space="preserve">of </w:t>
      </w:r>
      <w:r>
        <w:rPr>
          <w:rFonts w:eastAsiaTheme="minorEastAsia" w:hint="eastAsia"/>
          <w:lang w:val="sv-SE" w:eastAsia="zh-CN"/>
        </w:rPr>
        <w:t xml:space="preserve">SCG </w:t>
      </w:r>
      <w:r w:rsidR="008C6FA4">
        <w:rPr>
          <w:rFonts w:eastAsiaTheme="minorEastAsia" w:hint="eastAsia"/>
          <w:lang w:val="sv-SE" w:eastAsia="zh-CN"/>
        </w:rPr>
        <w:t xml:space="preserve">may </w:t>
      </w:r>
      <w:r>
        <w:rPr>
          <w:rFonts w:eastAsiaTheme="minorEastAsia" w:hint="eastAsia"/>
          <w:lang w:val="sv-SE" w:eastAsia="zh-CN"/>
        </w:rPr>
        <w:t>hapeens in the following cases:</w:t>
      </w:r>
    </w:p>
    <w:p w:rsidR="00F1416B" w:rsidRDefault="00F1416B" w:rsidP="00A07996">
      <w:pPr>
        <w:rPr>
          <w:rFonts w:eastAsiaTheme="minorEastAsia"/>
          <w:lang w:val="sv-SE" w:eastAsia="zh-CN"/>
        </w:rPr>
      </w:pPr>
      <w:r>
        <w:rPr>
          <w:rFonts w:eastAsiaTheme="minorEastAsia"/>
          <w:lang w:val="sv-SE" w:eastAsia="zh-CN"/>
        </w:rPr>
        <w:t>C</w:t>
      </w:r>
      <w:r>
        <w:rPr>
          <w:rFonts w:eastAsiaTheme="minorEastAsia" w:hint="eastAsia"/>
          <w:lang w:val="sv-SE" w:eastAsia="zh-CN"/>
        </w:rPr>
        <w:t>ase #1: the R16 intra-SN CPC is trigerred;</w:t>
      </w:r>
    </w:p>
    <w:p w:rsidR="00F1416B" w:rsidRDefault="00F1416B" w:rsidP="00A07996">
      <w:pPr>
        <w:rPr>
          <w:rFonts w:eastAsiaTheme="minorEastAsia"/>
          <w:lang w:val="sv-SE" w:eastAsia="zh-CN"/>
        </w:rPr>
      </w:pPr>
      <w:r>
        <w:rPr>
          <w:rFonts w:eastAsiaTheme="minorEastAsia" w:hint="eastAsia"/>
          <w:lang w:val="sv-SE" w:eastAsia="zh-CN"/>
        </w:rPr>
        <w:t xml:space="preserve">Case #2: the </w:t>
      </w:r>
      <w:r w:rsidR="008E3CC2">
        <w:rPr>
          <w:rFonts w:eastAsiaTheme="minorEastAsia" w:hint="eastAsia"/>
          <w:lang w:val="sv-SE" w:eastAsia="zh-CN"/>
        </w:rPr>
        <w:t xml:space="preserve">legacy </w:t>
      </w:r>
      <w:r>
        <w:rPr>
          <w:rFonts w:eastAsiaTheme="minorEastAsia" w:hint="eastAsia"/>
          <w:lang w:val="sv-SE" w:eastAsia="zh-CN"/>
        </w:rPr>
        <w:t xml:space="preserve">intra-SN PSCell change without MN involvement via </w:t>
      </w:r>
      <w:r w:rsidR="0074687D">
        <w:rPr>
          <w:rFonts w:eastAsiaTheme="minorEastAsia" w:hint="eastAsia"/>
          <w:lang w:val="sv-SE" w:eastAsia="zh-CN"/>
        </w:rPr>
        <w:t>SRB3</w:t>
      </w:r>
      <w:r w:rsidR="0074687D" w:rsidRPr="00F1416B">
        <w:rPr>
          <w:rFonts w:eastAsiaTheme="minorEastAsia" w:hint="eastAsia"/>
          <w:lang w:val="sv-SE" w:eastAsia="zh-CN"/>
        </w:rPr>
        <w:t xml:space="preserve"> </w:t>
      </w:r>
      <w:r>
        <w:rPr>
          <w:rFonts w:eastAsiaTheme="minorEastAsia" w:hint="eastAsia"/>
          <w:lang w:val="sv-SE" w:eastAsia="zh-CN"/>
        </w:rPr>
        <w:t>happens;</w:t>
      </w:r>
    </w:p>
    <w:p w:rsidR="00F1416B" w:rsidRDefault="00F1416B" w:rsidP="00A07996">
      <w:pPr>
        <w:rPr>
          <w:rFonts w:eastAsiaTheme="minorEastAsia"/>
          <w:lang w:val="sv-SE" w:eastAsia="zh-CN"/>
        </w:rPr>
      </w:pPr>
      <w:r>
        <w:rPr>
          <w:rFonts w:eastAsiaTheme="minorEastAsia" w:hint="eastAsia"/>
          <w:lang w:val="sv-SE" w:eastAsia="zh-CN"/>
        </w:rPr>
        <w:t xml:space="preserve">Case #3: the </w:t>
      </w:r>
      <w:r w:rsidR="008E3CC2">
        <w:rPr>
          <w:rFonts w:eastAsiaTheme="minorEastAsia" w:hint="eastAsia"/>
          <w:lang w:val="sv-SE" w:eastAsia="zh-CN"/>
        </w:rPr>
        <w:t xml:space="preserve">legacy </w:t>
      </w:r>
      <w:r>
        <w:rPr>
          <w:rFonts w:eastAsiaTheme="minorEastAsia" w:hint="eastAsia"/>
          <w:lang w:val="sv-SE" w:eastAsia="zh-CN"/>
        </w:rPr>
        <w:t>intra-SN PSCell change without MN involvement via SRB1</w:t>
      </w:r>
      <w:r w:rsidRPr="00F1416B">
        <w:rPr>
          <w:rFonts w:eastAsiaTheme="minorEastAsia" w:hint="eastAsia"/>
          <w:lang w:val="sv-SE" w:eastAsia="zh-CN"/>
        </w:rPr>
        <w:t xml:space="preserve"> </w:t>
      </w:r>
      <w:r>
        <w:rPr>
          <w:rFonts w:eastAsiaTheme="minorEastAsia" w:hint="eastAsia"/>
          <w:lang w:val="sv-SE" w:eastAsia="zh-CN"/>
        </w:rPr>
        <w:t>happens;</w:t>
      </w:r>
    </w:p>
    <w:p w:rsidR="00F1416B" w:rsidRDefault="00F1416B" w:rsidP="00A07996">
      <w:pPr>
        <w:rPr>
          <w:rFonts w:eastAsiaTheme="minorEastAsia"/>
          <w:lang w:val="sv-SE" w:eastAsia="zh-CN"/>
        </w:rPr>
      </w:pPr>
      <w:r>
        <w:rPr>
          <w:rFonts w:eastAsiaTheme="minorEastAsia" w:hint="eastAsia"/>
          <w:lang w:val="sv-SE" w:eastAsia="zh-CN"/>
        </w:rPr>
        <w:t xml:space="preserve">Case #4: the </w:t>
      </w:r>
      <w:r w:rsidR="008E3CC2">
        <w:rPr>
          <w:rFonts w:eastAsiaTheme="minorEastAsia" w:hint="eastAsia"/>
          <w:lang w:val="sv-SE" w:eastAsia="zh-CN"/>
        </w:rPr>
        <w:t xml:space="preserve">legacy </w:t>
      </w:r>
      <w:r>
        <w:rPr>
          <w:rFonts w:eastAsiaTheme="minorEastAsia" w:hint="eastAsia"/>
          <w:lang w:val="sv-SE" w:eastAsia="zh-CN"/>
        </w:rPr>
        <w:t>intra-SN PSCell change with MN involvement</w:t>
      </w:r>
      <w:r w:rsidR="00573F04" w:rsidRPr="00F1416B">
        <w:rPr>
          <w:rFonts w:eastAsiaTheme="minorEastAsia" w:hint="eastAsia"/>
          <w:lang w:val="sv-SE" w:eastAsia="zh-CN"/>
        </w:rPr>
        <w:t xml:space="preserve"> </w:t>
      </w:r>
      <w:r w:rsidR="00573F04">
        <w:rPr>
          <w:rFonts w:eastAsiaTheme="minorEastAsia" w:hint="eastAsia"/>
          <w:lang w:val="sv-SE" w:eastAsia="zh-CN"/>
        </w:rPr>
        <w:t>happens</w:t>
      </w:r>
      <w:r>
        <w:rPr>
          <w:rFonts w:eastAsiaTheme="minorEastAsia" w:hint="eastAsia"/>
          <w:lang w:val="sv-SE" w:eastAsia="zh-CN"/>
        </w:rPr>
        <w:t>;</w:t>
      </w:r>
    </w:p>
    <w:p w:rsidR="00F1416B" w:rsidRDefault="00F1416B" w:rsidP="00A07996">
      <w:pPr>
        <w:rPr>
          <w:rFonts w:eastAsiaTheme="minorEastAsia"/>
          <w:lang w:val="sv-SE" w:eastAsia="zh-CN"/>
        </w:rPr>
      </w:pPr>
      <w:r>
        <w:rPr>
          <w:rFonts w:eastAsiaTheme="minorEastAsia" w:hint="eastAsia"/>
          <w:lang w:val="sv-SE" w:eastAsia="zh-CN"/>
        </w:rPr>
        <w:t xml:space="preserve">Case #5: the </w:t>
      </w:r>
      <w:r w:rsidR="008E3CC2">
        <w:rPr>
          <w:rFonts w:eastAsiaTheme="minorEastAsia" w:hint="eastAsia"/>
          <w:lang w:val="sv-SE" w:eastAsia="zh-CN"/>
        </w:rPr>
        <w:t xml:space="preserve">legacy </w:t>
      </w:r>
      <w:r>
        <w:rPr>
          <w:rFonts w:eastAsiaTheme="minorEastAsia" w:hint="eastAsia"/>
          <w:lang w:val="sv-SE" w:eastAsia="zh-CN"/>
        </w:rPr>
        <w:t>inter-SN PSCell change happens;</w:t>
      </w:r>
    </w:p>
    <w:p w:rsidR="008E3CC2" w:rsidRDefault="008E3CC2" w:rsidP="00A07996">
      <w:pPr>
        <w:rPr>
          <w:rFonts w:eastAsiaTheme="minorEastAsia"/>
          <w:lang w:val="sv-SE" w:eastAsia="zh-CN"/>
        </w:rPr>
      </w:pPr>
      <w:r>
        <w:rPr>
          <w:rFonts w:eastAsiaTheme="minorEastAsia" w:hint="eastAsia"/>
          <w:lang w:val="sv-SE" w:eastAsia="zh-CN"/>
        </w:rPr>
        <w:t>Case #6: the inter-SN CPC is triggered;</w:t>
      </w:r>
    </w:p>
    <w:p w:rsidR="00F55089" w:rsidRDefault="00424AF6" w:rsidP="00A07996">
      <w:pPr>
        <w:rPr>
          <w:rFonts w:eastAsiaTheme="minorEastAsia"/>
          <w:lang w:val="sv-SE" w:eastAsia="zh-CN"/>
        </w:rPr>
      </w:pPr>
      <w:r>
        <w:rPr>
          <w:rFonts w:eastAsiaTheme="minorEastAsia" w:hint="eastAsia"/>
          <w:lang w:val="sv-SE" w:eastAsia="zh-CN"/>
        </w:rPr>
        <w:t>In general, for case#4/5</w:t>
      </w:r>
      <w:r w:rsidR="00573F04">
        <w:rPr>
          <w:rFonts w:eastAsiaTheme="minorEastAsia" w:hint="eastAsia"/>
          <w:lang w:val="sv-SE" w:eastAsia="zh-CN"/>
        </w:rPr>
        <w:t>/6</w:t>
      </w:r>
      <w:r>
        <w:rPr>
          <w:rFonts w:eastAsiaTheme="minorEastAsia" w:hint="eastAsia"/>
          <w:lang w:val="sv-SE" w:eastAsia="zh-CN"/>
        </w:rPr>
        <w:t xml:space="preserve">, since MN is involved, thus there is not any confusion for MN to decide to delete the </w:t>
      </w:r>
      <w:r w:rsidR="00545FEE">
        <w:rPr>
          <w:rFonts w:eastAsiaTheme="minorEastAsia" w:hint="eastAsia"/>
          <w:lang w:val="sv-SE" w:eastAsia="zh-CN"/>
        </w:rPr>
        <w:t xml:space="preserve">configurations for the </w:t>
      </w:r>
      <w:r>
        <w:rPr>
          <w:rFonts w:eastAsiaTheme="minorEastAsia" w:hint="eastAsia"/>
          <w:lang w:val="sv-SE" w:eastAsia="zh-CN"/>
        </w:rPr>
        <w:t xml:space="preserve">conditional reconfiguration. </w:t>
      </w:r>
    </w:p>
    <w:p w:rsidR="00545FEE" w:rsidRDefault="00E9055D" w:rsidP="00A07996">
      <w:pPr>
        <w:rPr>
          <w:rFonts w:eastAsiaTheme="minorEastAsia"/>
          <w:lang w:val="sv-SE" w:eastAsia="zh-CN"/>
        </w:rPr>
      </w:pPr>
      <w:r>
        <w:rPr>
          <w:rFonts w:eastAsiaTheme="minorEastAsia" w:hint="eastAsia"/>
          <w:lang w:val="sv-SE" w:eastAsia="zh-CN"/>
        </w:rPr>
        <w:t xml:space="preserve">As </w:t>
      </w:r>
      <w:r w:rsidR="00545FEE">
        <w:rPr>
          <w:rFonts w:eastAsiaTheme="minorEastAsia" w:hint="eastAsia"/>
          <w:lang w:val="sv-SE" w:eastAsia="zh-CN"/>
        </w:rPr>
        <w:t xml:space="preserve">for case #1/2, </w:t>
      </w:r>
      <w:r>
        <w:rPr>
          <w:rFonts w:eastAsiaTheme="minorEastAsia" w:hint="eastAsia"/>
          <w:lang w:val="sv-SE" w:eastAsia="zh-CN"/>
        </w:rPr>
        <w:t xml:space="preserve">the current </w:t>
      </w:r>
      <w:r w:rsidRPr="00FE41A6">
        <w:rPr>
          <w:rFonts w:eastAsiaTheme="minorEastAsia" w:hint="eastAsia"/>
          <w:highlight w:val="green"/>
          <w:lang w:val="sv-SE" w:eastAsia="zh-CN"/>
        </w:rPr>
        <w:t>spec</w:t>
      </w:r>
      <w:r>
        <w:rPr>
          <w:rFonts w:eastAsiaTheme="minorEastAsia" w:hint="eastAsia"/>
          <w:lang w:val="sv-SE" w:eastAsia="zh-CN"/>
        </w:rPr>
        <w:t xml:space="preserve"> </w:t>
      </w:r>
      <w:r w:rsidR="00FE41A6">
        <w:rPr>
          <w:rFonts w:eastAsiaTheme="minorEastAsia" w:hint="eastAsia"/>
          <w:lang w:val="sv-SE" w:eastAsia="zh-CN"/>
        </w:rPr>
        <w:t xml:space="preserve">[2] </w:t>
      </w:r>
      <w:r>
        <w:rPr>
          <w:rFonts w:eastAsiaTheme="minorEastAsia" w:hint="eastAsia"/>
          <w:lang w:val="sv-SE" w:eastAsia="zh-CN"/>
        </w:rPr>
        <w:t xml:space="preserve">already support that SN shall notify the </w:t>
      </w:r>
      <w:r w:rsidR="00545FEE">
        <w:rPr>
          <w:rFonts w:eastAsiaTheme="minorEastAsia" w:hint="eastAsia"/>
          <w:lang w:val="sv-SE" w:eastAsia="zh-CN"/>
        </w:rPr>
        <w:t xml:space="preserve">MN </w:t>
      </w:r>
      <w:r w:rsidR="0010026C">
        <w:rPr>
          <w:rFonts w:eastAsiaTheme="minorEastAsia" w:hint="eastAsia"/>
          <w:lang w:val="sv-SE" w:eastAsia="zh-CN"/>
        </w:rPr>
        <w:t xml:space="preserve">via the indication </w:t>
      </w:r>
      <w:r w:rsidR="0010026C">
        <w:rPr>
          <w:rFonts w:eastAsiaTheme="minorEastAsia"/>
          <w:lang w:val="sv-SE" w:eastAsia="zh-CN"/>
        </w:rPr>
        <w:t>”</w:t>
      </w:r>
      <w:r w:rsidR="0010026C" w:rsidRPr="0010026C">
        <w:t xml:space="preserve"> </w:t>
      </w:r>
      <w:r w:rsidR="0010026C" w:rsidRPr="0010026C">
        <w:rPr>
          <w:rFonts w:eastAsiaTheme="minorEastAsia"/>
          <w:lang w:val="sv-SE" w:eastAsia="zh-CN"/>
        </w:rPr>
        <w:t>SCG Reconfiguration Notification</w:t>
      </w:r>
      <w:r w:rsidR="0010026C">
        <w:rPr>
          <w:rFonts w:eastAsiaTheme="minorEastAsia"/>
          <w:lang w:val="sv-SE" w:eastAsia="zh-CN"/>
        </w:rPr>
        <w:t>”</w:t>
      </w:r>
      <w:r w:rsidR="0010026C">
        <w:rPr>
          <w:rFonts w:eastAsiaTheme="minorEastAsia" w:hint="eastAsia"/>
          <w:lang w:val="sv-SE" w:eastAsia="zh-CN"/>
        </w:rPr>
        <w:t xml:space="preserve"> </w:t>
      </w:r>
      <w:r>
        <w:rPr>
          <w:rFonts w:eastAsiaTheme="minorEastAsia" w:hint="eastAsia"/>
          <w:lang w:val="sv-SE" w:eastAsia="zh-CN"/>
        </w:rPr>
        <w:t>when case#1/2 happens via SN Modification Required message.</w:t>
      </w:r>
      <w:r w:rsidR="00B95C2F">
        <w:rPr>
          <w:rFonts w:eastAsiaTheme="minorEastAsia" w:hint="eastAsia"/>
          <w:lang w:val="sv-SE" w:eastAsia="zh-CN"/>
        </w:rPr>
        <w:t xml:space="preserve"> </w:t>
      </w:r>
    </w:p>
    <w:tbl>
      <w:tblPr>
        <w:tblStyle w:val="a7"/>
        <w:tblW w:w="0" w:type="auto"/>
        <w:tblInd w:w="108" w:type="dxa"/>
        <w:tblLook w:val="04A0" w:firstRow="1" w:lastRow="0" w:firstColumn="1" w:lastColumn="0" w:noHBand="0" w:noVBand="1"/>
      </w:tblPr>
      <w:tblGrid>
        <w:gridCol w:w="9178"/>
      </w:tblGrid>
      <w:tr w:rsidR="00A90B88" w:rsidTr="00A90B88">
        <w:tc>
          <w:tcPr>
            <w:tcW w:w="9178" w:type="dxa"/>
          </w:tcPr>
          <w:p w:rsidR="00A90B88" w:rsidRPr="00A90B88" w:rsidRDefault="00A90B88" w:rsidP="00A90B88">
            <w:pPr>
              <w:pStyle w:val="NO"/>
              <w:rPr>
                <w:rFonts w:eastAsiaTheme="minorEastAsia"/>
                <w:lang w:eastAsia="zh-CN"/>
              </w:rPr>
            </w:pPr>
            <w:r w:rsidRPr="003A266E">
              <w:t xml:space="preserve">NOTE </w:t>
            </w:r>
            <w:r w:rsidRPr="00E9055D">
              <w:t>3a:</w:t>
            </w:r>
            <w:r w:rsidRPr="00E9055D">
              <w:tab/>
              <w:t xml:space="preserve">In case that either CHO or any conditional reconfiguration is prepared, and </w:t>
            </w:r>
            <w:r w:rsidRPr="00FE41A6">
              <w:rPr>
                <w:highlight w:val="green"/>
              </w:rPr>
              <w:t>if a prepared SN initiated intra-SN CPC procedure or reconfiguration with sync of the SCG using SRB3 is executed</w:t>
            </w:r>
            <w:r w:rsidRPr="00E9055D">
              <w:t>, the SN</w:t>
            </w:r>
            <w:r w:rsidRPr="00E9055D">
              <w:rPr>
                <w:lang w:eastAsia="zh-CN"/>
              </w:rPr>
              <w:t xml:space="preserve"> shall notify to the MN </w:t>
            </w:r>
            <w:r w:rsidRPr="00E9055D">
              <w:t>via the SN Modification Required message. The</w:t>
            </w:r>
            <w:r w:rsidRPr="003A266E">
              <w:t xml:space="preserve"> SN Modification Required message may include the SCG configuration that has been applied in the </w:t>
            </w:r>
            <w:r w:rsidRPr="00E9055D">
              <w:t>UE. The MN considers that a conditional reconfiguration, if any configured in the UE, has been released due to the execution of the (conditional) SCG reconfiguration</w:t>
            </w:r>
            <w:r w:rsidRPr="00E9055D">
              <w:rPr>
                <w:rFonts w:eastAsiaTheme="minorEastAsia" w:hint="eastAsia"/>
                <w:lang w:eastAsia="zh-CN"/>
              </w:rPr>
              <w:t>.</w:t>
            </w:r>
            <w:r>
              <w:rPr>
                <w:rFonts w:eastAsiaTheme="minorEastAsia" w:hint="eastAsia"/>
                <w:lang w:eastAsia="zh-CN"/>
              </w:rPr>
              <w:t xml:space="preserve"> </w:t>
            </w:r>
          </w:p>
        </w:tc>
      </w:tr>
    </w:tbl>
    <w:p w:rsidR="00A90B88" w:rsidRDefault="00A90B88" w:rsidP="00A07996">
      <w:pPr>
        <w:rPr>
          <w:rFonts w:eastAsiaTheme="minorEastAsia"/>
          <w:lang w:val="sv-SE" w:eastAsia="zh-CN"/>
        </w:rPr>
      </w:pPr>
    </w:p>
    <w:p w:rsidR="00F1416B" w:rsidRDefault="007E14EF" w:rsidP="00A07996">
      <w:pPr>
        <w:rPr>
          <w:rFonts w:eastAsiaTheme="minorEastAsia"/>
          <w:lang w:val="sv-SE" w:eastAsia="zh-CN"/>
        </w:rPr>
      </w:pPr>
      <w:r>
        <w:rPr>
          <w:rFonts w:eastAsiaTheme="minorEastAsia" w:hint="eastAsia"/>
          <w:lang w:val="sv-SE" w:eastAsia="zh-CN"/>
        </w:rPr>
        <w:lastRenderedPageBreak/>
        <w:t>As for</w:t>
      </w:r>
      <w:r w:rsidR="00FE430B">
        <w:rPr>
          <w:rFonts w:eastAsiaTheme="minorEastAsia" w:hint="eastAsia"/>
          <w:lang w:val="sv-SE" w:eastAsia="zh-CN"/>
        </w:rPr>
        <w:t xml:space="preserve"> case#3, </w:t>
      </w:r>
      <w:r w:rsidR="00B50A74">
        <w:rPr>
          <w:rFonts w:eastAsiaTheme="minorEastAsia" w:hint="eastAsia"/>
          <w:lang w:val="sv-SE" w:eastAsia="zh-CN"/>
        </w:rPr>
        <w:t>it is also a possible scenario that may lead to the reconfiguration of sync of S</w:t>
      </w:r>
      <w:r>
        <w:rPr>
          <w:rFonts w:eastAsiaTheme="minorEastAsia" w:hint="eastAsia"/>
          <w:lang w:val="sv-SE" w:eastAsia="zh-CN"/>
        </w:rPr>
        <w:t xml:space="preserve">N but still without MN involvement, as </w:t>
      </w:r>
      <w:r w:rsidRPr="00FE41A6">
        <w:rPr>
          <w:rFonts w:eastAsiaTheme="minorEastAsia" w:hint="eastAsia"/>
          <w:highlight w:val="yellow"/>
          <w:lang w:val="sv-SE" w:eastAsia="zh-CN"/>
        </w:rPr>
        <w:t>specified</w:t>
      </w:r>
      <w:r>
        <w:rPr>
          <w:rFonts w:eastAsiaTheme="minorEastAsia" w:hint="eastAsia"/>
          <w:lang w:val="sv-SE" w:eastAsia="zh-CN"/>
        </w:rPr>
        <w:t xml:space="preserve"> in TS37.340 [</w:t>
      </w:r>
      <w:r w:rsidR="00FE41A6">
        <w:rPr>
          <w:rFonts w:eastAsiaTheme="minorEastAsia" w:hint="eastAsia"/>
          <w:lang w:val="sv-SE" w:eastAsia="zh-CN"/>
        </w:rPr>
        <w:t>2</w:t>
      </w:r>
      <w:r>
        <w:rPr>
          <w:rFonts w:eastAsiaTheme="minorEastAsia" w:hint="eastAsia"/>
          <w:lang w:val="sv-SE" w:eastAsia="zh-CN"/>
        </w:rPr>
        <w:t xml:space="preserve">]. </w:t>
      </w:r>
      <w:r w:rsidR="00712F99">
        <w:rPr>
          <w:rFonts w:eastAsiaTheme="minorEastAsia" w:hint="eastAsia"/>
          <w:lang w:val="sv-SE" w:eastAsia="zh-CN"/>
        </w:rPr>
        <w:t xml:space="preserve">However, when case #3 happens, the UE shall delete the configuration of the conditional reconfiguration, but MN has no awareness on </w:t>
      </w:r>
      <w:r w:rsidR="00B95C2F">
        <w:rPr>
          <w:rFonts w:eastAsiaTheme="minorEastAsia" w:hint="eastAsia"/>
          <w:lang w:val="sv-SE" w:eastAsia="zh-CN"/>
        </w:rPr>
        <w:t xml:space="preserve">the PSCell change, so MN </w:t>
      </w:r>
      <w:r w:rsidR="000C2771">
        <w:rPr>
          <w:rFonts w:eastAsiaTheme="minorEastAsia" w:hint="eastAsia"/>
          <w:lang w:val="sv-SE" w:eastAsia="zh-CN"/>
        </w:rPr>
        <w:t xml:space="preserve">will not release </w:t>
      </w:r>
      <w:r w:rsidR="00712F99">
        <w:rPr>
          <w:rFonts w:eastAsiaTheme="minorEastAsia" w:hint="eastAsia"/>
          <w:lang w:val="sv-SE" w:eastAsia="zh-CN"/>
        </w:rPr>
        <w:t>the configuration of the conditional reconfiguration, that</w:t>
      </w:r>
      <w:r w:rsidR="00712F99">
        <w:rPr>
          <w:rFonts w:eastAsiaTheme="minorEastAsia"/>
          <w:lang w:val="sv-SE" w:eastAsia="zh-CN"/>
        </w:rPr>
        <w:t>’</w:t>
      </w:r>
      <w:r w:rsidR="00712F99">
        <w:rPr>
          <w:rFonts w:eastAsiaTheme="minorEastAsia" w:hint="eastAsia"/>
          <w:lang w:val="sv-SE" w:eastAsia="zh-CN"/>
        </w:rPr>
        <w:t xml:space="preserve">s because the SN RRCReconfiguration message is transparent to MN, i.e., MN cannot decide whethe the SN RRCReconfiguration mesage </w:t>
      </w:r>
      <w:r w:rsidR="003A2EE8">
        <w:rPr>
          <w:rFonts w:eastAsiaTheme="minorEastAsia" w:hint="eastAsia"/>
          <w:lang w:val="sv-SE" w:eastAsia="zh-CN"/>
        </w:rPr>
        <w:t xml:space="preserve">will lead to the reconfiguration with sync of SCG or not. </w:t>
      </w:r>
    </w:p>
    <w:tbl>
      <w:tblPr>
        <w:tblStyle w:val="a7"/>
        <w:tblW w:w="0" w:type="auto"/>
        <w:tblInd w:w="108" w:type="dxa"/>
        <w:tblLook w:val="04A0" w:firstRow="1" w:lastRow="0" w:firstColumn="1" w:lastColumn="0" w:noHBand="0" w:noVBand="1"/>
      </w:tblPr>
      <w:tblGrid>
        <w:gridCol w:w="9178"/>
      </w:tblGrid>
      <w:tr w:rsidR="000D4F6E" w:rsidTr="000D4F6E">
        <w:tc>
          <w:tcPr>
            <w:tcW w:w="9178" w:type="dxa"/>
          </w:tcPr>
          <w:p w:rsidR="000D4F6E" w:rsidRDefault="000D4F6E" w:rsidP="00A07996">
            <w:pPr>
              <w:rPr>
                <w:rFonts w:eastAsiaTheme="minorEastAsia"/>
                <w:lang w:val="sv-SE" w:eastAsia="zh-CN"/>
              </w:rPr>
            </w:pPr>
            <w:r w:rsidRPr="003A266E">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3A266E">
              <w:rPr>
                <w:rFonts w:eastAsia="等线"/>
                <w:noProof/>
                <w:lang w:eastAsia="zh-CN"/>
              </w:rPr>
              <w:t>For SRB3 PDCP may discard all stored SDUs and PDUs</w:t>
            </w:r>
            <w:r w:rsidRPr="003A266E">
              <w:t xml:space="preserve">. </w:t>
            </w:r>
            <w:r w:rsidRPr="00FE41A6">
              <w:rPr>
                <w:highlight w:val="yellow"/>
              </w:rPr>
              <w:t>Unless MN terminated SCG or split bearers are configured, this does not require MN involvement.</w:t>
            </w:r>
          </w:p>
        </w:tc>
      </w:tr>
    </w:tbl>
    <w:p w:rsidR="007E14EF" w:rsidRDefault="007E14EF" w:rsidP="00A07996">
      <w:pPr>
        <w:rPr>
          <w:rFonts w:eastAsiaTheme="minorEastAsia"/>
          <w:lang w:val="sv-SE" w:eastAsia="zh-CN"/>
        </w:rPr>
      </w:pPr>
    </w:p>
    <w:p w:rsidR="007E14EF" w:rsidRPr="00812577" w:rsidRDefault="00812577" w:rsidP="00812577">
      <w:pPr>
        <w:rPr>
          <w:rFonts w:eastAsiaTheme="minorEastAsia"/>
          <w:lang w:val="sv-SE" w:eastAsia="zh-CN"/>
        </w:rPr>
      </w:pPr>
      <w:r w:rsidRPr="00812577">
        <w:rPr>
          <w:rFonts w:eastAsiaTheme="minorEastAsia" w:hint="eastAsia"/>
          <w:lang w:val="sv-SE" w:eastAsia="zh-CN"/>
        </w:rPr>
        <w:t xml:space="preserve">So as to address the above issue, the scenario when SN shall provide the indication to MN should be extended, i.e., also to cover the case that </w:t>
      </w:r>
      <w:r w:rsidRPr="00812577">
        <w:rPr>
          <w:rFonts w:eastAsiaTheme="minorEastAsia"/>
          <w:lang w:val="sv-SE" w:eastAsia="zh-CN"/>
        </w:rPr>
        <w:t>”</w:t>
      </w:r>
      <w:r w:rsidRPr="00812577">
        <w:rPr>
          <w:rFonts w:eastAsiaTheme="minorEastAsia" w:hint="eastAsia"/>
          <w:lang w:val="sv-SE" w:eastAsia="zh-CN"/>
        </w:rPr>
        <w:t>intra-SN PSCell change without MN involvement via SRB1 happen</w:t>
      </w:r>
      <w:r w:rsidRPr="00812577">
        <w:rPr>
          <w:rFonts w:eastAsiaTheme="minorEastAsia"/>
          <w:lang w:val="sv-SE" w:eastAsia="zh-CN"/>
        </w:rPr>
        <w:t>”</w:t>
      </w:r>
    </w:p>
    <w:p w:rsidR="00913C50" w:rsidRDefault="00913C50" w:rsidP="00913C50">
      <w:pPr>
        <w:spacing w:before="120" w:after="120"/>
        <w:rPr>
          <w:rFonts w:eastAsiaTheme="minorEastAsia"/>
          <w:b/>
          <w:lang w:val="sv-SE" w:eastAsia="zh-CN"/>
        </w:rPr>
      </w:pPr>
      <w:bookmarkStart w:id="5" w:name="OLE_LINK1"/>
      <w:bookmarkStart w:id="6" w:name="OLE_LINK2"/>
      <w:r>
        <w:rPr>
          <w:rFonts w:eastAsiaTheme="minorEastAsia" w:hint="eastAsia"/>
          <w:b/>
          <w:lang w:val="sv-SE" w:eastAsia="zh-CN"/>
        </w:rPr>
        <w:t>Proposal</w:t>
      </w:r>
      <w:r w:rsidRPr="00F23FE3">
        <w:rPr>
          <w:rFonts w:eastAsiaTheme="minorEastAsia" w:hint="eastAsia"/>
          <w:b/>
          <w:lang w:val="sv-SE" w:eastAsia="zh-CN"/>
        </w:rPr>
        <w:t xml:space="preserve"> </w:t>
      </w:r>
      <w:r w:rsidR="00812577">
        <w:rPr>
          <w:rFonts w:eastAsiaTheme="minorEastAsia" w:hint="eastAsia"/>
          <w:b/>
          <w:lang w:val="sv-SE" w:eastAsia="zh-CN"/>
        </w:rPr>
        <w:t>2</w:t>
      </w:r>
      <w:r w:rsidRPr="00F23FE3">
        <w:rPr>
          <w:rFonts w:eastAsiaTheme="minorEastAsia" w:hint="eastAsia"/>
          <w:b/>
          <w:lang w:val="sv-SE" w:eastAsia="zh-CN"/>
        </w:rPr>
        <w:t xml:space="preserve">: </w:t>
      </w:r>
      <w:r w:rsidR="00812577">
        <w:rPr>
          <w:rFonts w:eastAsiaTheme="minorEastAsia" w:hint="eastAsia"/>
          <w:b/>
          <w:lang w:eastAsia="zh-CN"/>
        </w:rPr>
        <w:t xml:space="preserve">RAN3 to agree to </w:t>
      </w:r>
      <w:r w:rsidRPr="00913C50">
        <w:rPr>
          <w:rFonts w:eastAsiaTheme="minorEastAsia"/>
          <w:b/>
          <w:lang w:val="sv-SE" w:eastAsia="zh-CN"/>
        </w:rPr>
        <w:t xml:space="preserve">extend the scenario </w:t>
      </w:r>
      <w:r w:rsidR="00812577">
        <w:rPr>
          <w:rFonts w:eastAsiaTheme="minorEastAsia" w:hint="eastAsia"/>
          <w:b/>
          <w:lang w:val="sv-SE" w:eastAsia="zh-CN"/>
        </w:rPr>
        <w:t xml:space="preserve">when </w:t>
      </w:r>
      <w:r w:rsidRPr="00913C50">
        <w:rPr>
          <w:rFonts w:eastAsiaTheme="minorEastAsia"/>
          <w:b/>
          <w:lang w:val="sv-SE" w:eastAsia="zh-CN"/>
        </w:rPr>
        <w:t xml:space="preserve">SN shall provide the indication </w:t>
      </w:r>
      <w:r w:rsidR="002371D6">
        <w:rPr>
          <w:rFonts w:eastAsiaTheme="minorEastAsia"/>
          <w:b/>
          <w:lang w:val="sv-SE" w:eastAsia="zh-CN"/>
        </w:rPr>
        <w:t>”</w:t>
      </w:r>
      <w:r w:rsidR="002371D6" w:rsidRPr="002371D6">
        <w:rPr>
          <w:rFonts w:eastAsiaTheme="minorEastAsia"/>
          <w:b/>
          <w:lang w:val="sv-SE" w:eastAsia="zh-CN"/>
        </w:rPr>
        <w:t>SCG Reconfiguration Notification”</w:t>
      </w:r>
      <w:r w:rsidR="002371D6" w:rsidRPr="002371D6">
        <w:rPr>
          <w:rFonts w:eastAsiaTheme="minorEastAsia" w:hint="eastAsia"/>
          <w:b/>
          <w:lang w:val="sv-SE" w:eastAsia="zh-CN"/>
        </w:rPr>
        <w:t xml:space="preserve"> </w:t>
      </w:r>
      <w:r w:rsidRPr="00913C50">
        <w:rPr>
          <w:rFonts w:eastAsiaTheme="minorEastAsia"/>
          <w:b/>
          <w:lang w:val="sv-SE" w:eastAsia="zh-CN"/>
        </w:rPr>
        <w:t>to MN</w:t>
      </w:r>
      <w:r>
        <w:rPr>
          <w:rFonts w:eastAsiaTheme="minorEastAsia" w:hint="eastAsia"/>
          <w:b/>
          <w:lang w:val="sv-SE" w:eastAsia="zh-CN"/>
        </w:rPr>
        <w:t xml:space="preserve">, </w:t>
      </w:r>
      <w:r w:rsidR="00812577">
        <w:rPr>
          <w:rFonts w:eastAsiaTheme="minorEastAsia" w:hint="eastAsia"/>
          <w:b/>
          <w:lang w:val="sv-SE" w:eastAsia="zh-CN"/>
        </w:rPr>
        <w:t xml:space="preserve">i.e., </w:t>
      </w:r>
      <w:r w:rsidR="00B95C2F">
        <w:rPr>
          <w:rFonts w:eastAsiaTheme="minorEastAsia" w:hint="eastAsia"/>
          <w:b/>
          <w:lang w:val="sv-SE" w:eastAsia="zh-CN"/>
        </w:rPr>
        <w:t xml:space="preserve">to cover </w:t>
      </w:r>
      <w:r>
        <w:rPr>
          <w:rFonts w:eastAsiaTheme="minorEastAsia" w:hint="eastAsia"/>
          <w:b/>
          <w:lang w:val="sv-SE" w:eastAsia="zh-CN"/>
        </w:rPr>
        <w:t xml:space="preserve">the case </w:t>
      </w:r>
      <w:r w:rsidR="00B95C2F">
        <w:rPr>
          <w:rFonts w:eastAsiaTheme="minorEastAsia" w:hint="eastAsia"/>
          <w:b/>
          <w:lang w:val="sv-SE" w:eastAsia="zh-CN"/>
        </w:rPr>
        <w:t xml:space="preserve">of </w:t>
      </w:r>
      <w:r>
        <w:rPr>
          <w:rFonts w:eastAsiaTheme="minorEastAsia" w:hint="eastAsia"/>
          <w:b/>
          <w:lang w:val="sv-SE" w:eastAsia="zh-CN"/>
        </w:rPr>
        <w:t xml:space="preserve">intra-SN PSCell change without MN involvement via </w:t>
      </w:r>
      <w:r w:rsidR="00B95C2F">
        <w:rPr>
          <w:rFonts w:eastAsiaTheme="minorEastAsia" w:hint="eastAsia"/>
          <w:b/>
          <w:lang w:val="sv-SE" w:eastAsia="zh-CN"/>
        </w:rPr>
        <w:t>SRB1</w:t>
      </w:r>
      <w:r>
        <w:rPr>
          <w:rFonts w:eastAsiaTheme="minorEastAsia" w:hint="eastAsia"/>
          <w:b/>
          <w:lang w:val="sv-SE" w:eastAsia="zh-CN"/>
        </w:rPr>
        <w:t>.</w:t>
      </w:r>
    </w:p>
    <w:bookmarkEnd w:id="5"/>
    <w:bookmarkEnd w:id="6"/>
    <w:p w:rsidR="00812577" w:rsidRDefault="00812577" w:rsidP="005F7FE5">
      <w:pPr>
        <w:snapToGrid w:val="0"/>
        <w:spacing w:before="120" w:after="120"/>
        <w:rPr>
          <w:rFonts w:eastAsiaTheme="minorEastAsia"/>
          <w:szCs w:val="20"/>
          <w:lang w:val="sv-SE" w:eastAsia="zh-CN"/>
        </w:rPr>
      </w:pPr>
      <w:r>
        <w:rPr>
          <w:rFonts w:eastAsiaTheme="minorEastAsia"/>
          <w:szCs w:val="20"/>
          <w:lang w:val="sv-SE" w:eastAsia="zh-CN"/>
        </w:rPr>
        <w:t>B</w:t>
      </w:r>
      <w:r>
        <w:rPr>
          <w:rFonts w:eastAsiaTheme="minorEastAsia" w:hint="eastAsia"/>
          <w:szCs w:val="20"/>
          <w:lang w:val="sv-SE" w:eastAsia="zh-CN"/>
        </w:rPr>
        <w:t xml:space="preserve">ased on above analysis, the corresponding </w:t>
      </w:r>
      <w:r w:rsidR="00F174CE">
        <w:rPr>
          <w:rFonts w:eastAsiaTheme="minorEastAsia" w:hint="eastAsia"/>
          <w:szCs w:val="20"/>
          <w:lang w:val="sv-SE" w:eastAsia="zh-CN"/>
        </w:rPr>
        <w:t xml:space="preserve">CR </w:t>
      </w:r>
      <w:r>
        <w:rPr>
          <w:rFonts w:eastAsiaTheme="minorEastAsia" w:hint="eastAsia"/>
          <w:szCs w:val="20"/>
          <w:lang w:val="sv-SE" w:eastAsia="zh-CN"/>
        </w:rPr>
        <w:t>on TS37.340, TS36.423, and TS38.423 are provided</w:t>
      </w:r>
      <w:r w:rsidR="00F174CE">
        <w:rPr>
          <w:rFonts w:eastAsiaTheme="minorEastAsia" w:hint="eastAsia"/>
          <w:szCs w:val="20"/>
          <w:lang w:val="sv-SE" w:eastAsia="zh-CN"/>
        </w:rPr>
        <w:t xml:space="preserve"> in [3][4][5]</w:t>
      </w:r>
      <w:r>
        <w:rPr>
          <w:rFonts w:eastAsiaTheme="minorEastAsia" w:hint="eastAsia"/>
          <w:szCs w:val="20"/>
          <w:lang w:val="sv-SE" w:eastAsia="zh-CN"/>
        </w:rPr>
        <w:t>.</w:t>
      </w:r>
    </w:p>
    <w:p w:rsidR="00A46709" w:rsidRDefault="00A46709" w:rsidP="00A46709">
      <w:pPr>
        <w:spacing w:before="120" w:after="120"/>
        <w:rPr>
          <w:rFonts w:eastAsiaTheme="minorEastAsia"/>
          <w:b/>
          <w:lang w:val="sv-SE" w:eastAsia="zh-CN"/>
        </w:rPr>
      </w:pPr>
      <w:r>
        <w:rPr>
          <w:rFonts w:eastAsiaTheme="minorEastAsia" w:hint="eastAsia"/>
          <w:b/>
          <w:lang w:val="sv-SE" w:eastAsia="zh-CN"/>
        </w:rPr>
        <w:t>Proposal</w:t>
      </w:r>
      <w:r w:rsidRPr="00F23FE3">
        <w:rPr>
          <w:rFonts w:eastAsiaTheme="minorEastAsia" w:hint="eastAsia"/>
          <w:b/>
          <w:lang w:val="sv-SE" w:eastAsia="zh-CN"/>
        </w:rPr>
        <w:t xml:space="preserve"> </w:t>
      </w:r>
      <w:r>
        <w:rPr>
          <w:rFonts w:eastAsiaTheme="minorEastAsia" w:hint="eastAsia"/>
          <w:b/>
          <w:lang w:val="sv-SE" w:eastAsia="zh-CN"/>
        </w:rPr>
        <w:t>3</w:t>
      </w:r>
      <w:r w:rsidRPr="00F23FE3">
        <w:rPr>
          <w:rFonts w:eastAsiaTheme="minorEastAsia" w:hint="eastAsia"/>
          <w:b/>
          <w:lang w:val="sv-SE" w:eastAsia="zh-CN"/>
        </w:rPr>
        <w:t xml:space="preserve">: </w:t>
      </w:r>
      <w:r>
        <w:rPr>
          <w:rFonts w:eastAsiaTheme="minorEastAsia" w:hint="eastAsia"/>
          <w:b/>
          <w:lang w:val="sv-SE" w:eastAsia="zh-CN"/>
        </w:rPr>
        <w:t xml:space="preserve">RAN3 to agree the </w:t>
      </w:r>
      <w:r w:rsidR="00F174CE">
        <w:rPr>
          <w:rFonts w:eastAsiaTheme="minorEastAsia" w:hint="eastAsia"/>
          <w:b/>
          <w:lang w:val="sv-SE" w:eastAsia="zh-CN"/>
        </w:rPr>
        <w:t xml:space="preserve">corresponding (draft) </w:t>
      </w:r>
      <w:r w:rsidR="00F174CE">
        <w:rPr>
          <w:rFonts w:eastAsiaTheme="minorEastAsia" w:hint="eastAsia"/>
          <w:b/>
          <w:lang w:eastAsia="zh-CN"/>
        </w:rPr>
        <w:t>CR</w:t>
      </w:r>
      <w:r w:rsidR="00F174CE" w:rsidRPr="00F174CE">
        <w:t xml:space="preserve"> </w:t>
      </w:r>
      <w:r w:rsidR="00F174CE" w:rsidRPr="00F174CE">
        <w:rPr>
          <w:rFonts w:eastAsiaTheme="minorEastAsia"/>
          <w:b/>
          <w:lang w:eastAsia="zh-CN"/>
        </w:rPr>
        <w:t>on TS37.340, TS36.423, and TS38.423</w:t>
      </w:r>
      <w:r>
        <w:rPr>
          <w:rFonts w:eastAsiaTheme="minorEastAsia" w:hint="eastAsia"/>
          <w:b/>
          <w:lang w:val="sv-SE" w:eastAsia="zh-CN"/>
        </w:rPr>
        <w:t>.</w:t>
      </w:r>
    </w:p>
    <w:p w:rsidR="00A46709" w:rsidRPr="00913C50" w:rsidRDefault="00A46709" w:rsidP="005F7FE5">
      <w:pPr>
        <w:snapToGrid w:val="0"/>
        <w:spacing w:before="120" w:after="120"/>
        <w:rPr>
          <w:rFonts w:eastAsiaTheme="minorEastAsia"/>
          <w:szCs w:val="20"/>
          <w:lang w:val="sv-SE" w:eastAsia="zh-CN"/>
        </w:rPr>
      </w:pP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7" w:name="OLE_LINK58"/>
      <w:bookmarkStart w:id="8" w:name="OLE_LINK59"/>
      <w:bookmarkStart w:id="9" w:name="OLE_LINK60"/>
      <w:bookmarkStart w:id="10" w:name="OLE_LINK47"/>
      <w:bookmarkStart w:id="11" w:name="OLE_LINK48"/>
      <w:r w:rsidRPr="00381C77">
        <w:rPr>
          <w:rFonts w:eastAsiaTheme="minorEastAsia"/>
          <w:szCs w:val="20"/>
          <w:lang w:eastAsia="zh-CN"/>
        </w:rPr>
        <w:t>Based on the previous analysis in section 2, our main contributions are summarized as follows</w:t>
      </w:r>
      <w:r w:rsidR="009448E6" w:rsidRPr="00381C77">
        <w:rPr>
          <w:rFonts w:eastAsiaTheme="minorEastAsia"/>
          <w:szCs w:val="20"/>
          <w:lang w:eastAsia="zh-CN"/>
        </w:rPr>
        <w:t>:</w:t>
      </w:r>
    </w:p>
    <w:p w:rsidR="003E0471" w:rsidRDefault="003E0471" w:rsidP="003E0471">
      <w:pPr>
        <w:spacing w:before="120" w:after="120"/>
        <w:rPr>
          <w:rFonts w:eastAsiaTheme="minorEastAsia"/>
          <w:b/>
          <w:lang w:eastAsia="zh-CN"/>
        </w:rPr>
      </w:pPr>
      <w:r w:rsidRPr="00D028AC">
        <w:rPr>
          <w:rFonts w:eastAsiaTheme="minorEastAsia" w:hint="eastAsia"/>
          <w:b/>
          <w:lang w:eastAsia="zh-CN"/>
        </w:rPr>
        <w:t xml:space="preserve">Observation 1: </w:t>
      </w:r>
      <w:r w:rsidRPr="00D028AC">
        <w:rPr>
          <w:rFonts w:eastAsiaTheme="minorEastAsia"/>
          <w:b/>
          <w:lang w:eastAsia="zh-CN"/>
        </w:rPr>
        <w:t>According</w:t>
      </w:r>
      <w:r w:rsidRPr="00D028AC">
        <w:rPr>
          <w:rFonts w:eastAsiaTheme="minorEastAsia" w:hint="eastAsia"/>
          <w:b/>
          <w:lang w:eastAsia="zh-CN"/>
        </w:rPr>
        <w:t xml:space="preserve"> to </w:t>
      </w:r>
      <w:r>
        <w:rPr>
          <w:rFonts w:eastAsiaTheme="minorEastAsia" w:hint="eastAsia"/>
          <w:b/>
          <w:lang w:eastAsia="zh-CN"/>
        </w:rPr>
        <w:t>TS38.331</w:t>
      </w:r>
      <w:r w:rsidRPr="00D028AC">
        <w:rPr>
          <w:rFonts w:eastAsiaTheme="minorEastAsia" w:hint="eastAsia"/>
          <w:b/>
          <w:lang w:eastAsia="zh-CN"/>
        </w:rPr>
        <w:t xml:space="preserve">, </w:t>
      </w:r>
      <w:r>
        <w:rPr>
          <w:rFonts w:eastAsiaTheme="minorEastAsia" w:hint="eastAsia"/>
          <w:b/>
          <w:lang w:eastAsia="zh-CN"/>
        </w:rPr>
        <w:t xml:space="preserve">only </w:t>
      </w:r>
      <w:r w:rsidRPr="00D028AC">
        <w:rPr>
          <w:rFonts w:eastAsiaTheme="minorEastAsia" w:hint="eastAsia"/>
          <w:b/>
          <w:lang w:eastAsia="zh-CN"/>
        </w:rPr>
        <w:t xml:space="preserve">when </w:t>
      </w:r>
      <w:r>
        <w:rPr>
          <w:rFonts w:eastAsiaTheme="minorEastAsia" w:hint="eastAsia"/>
          <w:b/>
          <w:lang w:eastAsia="zh-CN"/>
        </w:rPr>
        <w:t xml:space="preserve">both the </w:t>
      </w:r>
      <w:r>
        <w:rPr>
          <w:rFonts w:eastAsiaTheme="minorEastAsia"/>
          <w:b/>
          <w:lang w:eastAsia="zh-CN"/>
        </w:rPr>
        <w:t>following</w:t>
      </w:r>
      <w:r>
        <w:rPr>
          <w:rFonts w:eastAsiaTheme="minorEastAsia" w:hint="eastAsia"/>
          <w:b/>
          <w:lang w:eastAsia="zh-CN"/>
        </w:rPr>
        <w:t xml:space="preserve"> conditions are fulfilled</w:t>
      </w:r>
      <w:r w:rsidRPr="00D028AC">
        <w:rPr>
          <w:rFonts w:eastAsiaTheme="minorEastAsia" w:hint="eastAsia"/>
          <w:b/>
          <w:lang w:eastAsia="zh-CN"/>
        </w:rPr>
        <w:t xml:space="preserve">, UE </w:t>
      </w:r>
      <w:r>
        <w:rPr>
          <w:rFonts w:eastAsiaTheme="minorEastAsia" w:hint="eastAsia"/>
          <w:b/>
          <w:lang w:eastAsia="zh-CN"/>
        </w:rPr>
        <w:t>shall</w:t>
      </w:r>
      <w:r w:rsidRPr="00D028AC">
        <w:rPr>
          <w:rFonts w:eastAsiaTheme="minorEastAsia" w:hint="eastAsia"/>
          <w:b/>
          <w:lang w:eastAsia="zh-CN"/>
        </w:rPr>
        <w:t xml:space="preserve"> delete conditional reconfigurations.</w:t>
      </w:r>
    </w:p>
    <w:p w:rsidR="003E0471" w:rsidRDefault="003E0471" w:rsidP="003E0471">
      <w:pPr>
        <w:pStyle w:val="af"/>
        <w:numPr>
          <w:ilvl w:val="0"/>
          <w:numId w:val="5"/>
        </w:numPr>
        <w:spacing w:before="120" w:after="120"/>
        <w:rPr>
          <w:rFonts w:eastAsiaTheme="minorEastAsia"/>
          <w:b/>
          <w:lang w:eastAsia="zh-CN"/>
        </w:rPr>
      </w:pPr>
      <w:r w:rsidRPr="00D028AC">
        <w:rPr>
          <w:rFonts w:eastAsiaTheme="minorEastAsia" w:hint="eastAsia"/>
          <w:b/>
          <w:lang w:eastAsia="zh-CN"/>
        </w:rPr>
        <w:t>CPA or CPC was configured</w:t>
      </w:r>
    </w:p>
    <w:p w:rsidR="003E0471" w:rsidRPr="005E5753" w:rsidRDefault="003E0471" w:rsidP="003E0471">
      <w:pPr>
        <w:pStyle w:val="af"/>
        <w:numPr>
          <w:ilvl w:val="0"/>
          <w:numId w:val="5"/>
        </w:numPr>
        <w:spacing w:before="120" w:after="120"/>
        <w:rPr>
          <w:rFonts w:eastAsiaTheme="minorEastAsia"/>
          <w:b/>
          <w:lang w:eastAsia="zh-CN"/>
        </w:rPr>
      </w:pPr>
      <w:r>
        <w:rPr>
          <w:rFonts w:eastAsiaTheme="minorEastAsia" w:hint="eastAsia"/>
          <w:b/>
          <w:lang w:eastAsia="zh-CN"/>
        </w:rPr>
        <w:t>(</w:t>
      </w:r>
      <w:r>
        <w:rPr>
          <w:rFonts w:eastAsiaTheme="minorEastAsia"/>
          <w:b/>
          <w:lang w:eastAsia="zh-CN"/>
        </w:rPr>
        <w:t>conditional</w:t>
      </w:r>
      <w:r>
        <w:rPr>
          <w:rFonts w:eastAsiaTheme="minorEastAsia" w:hint="eastAsia"/>
          <w:b/>
          <w:lang w:eastAsia="zh-CN"/>
        </w:rPr>
        <w:t xml:space="preserve">) </w:t>
      </w:r>
      <w:r w:rsidRPr="00D028AC">
        <w:rPr>
          <w:rFonts w:eastAsiaTheme="minorEastAsia" w:hint="eastAsia"/>
          <w:b/>
          <w:lang w:eastAsia="zh-CN"/>
        </w:rPr>
        <w:t>reconfiguration with sync of SCG is triggered</w:t>
      </w:r>
    </w:p>
    <w:p w:rsidR="003E0471" w:rsidRPr="00D028AC" w:rsidRDefault="003E0471" w:rsidP="003E0471">
      <w:pPr>
        <w:spacing w:before="120" w:after="120"/>
        <w:rPr>
          <w:rFonts w:eastAsiaTheme="minorEastAsia"/>
          <w:b/>
          <w:lang w:eastAsia="zh-CN"/>
        </w:rPr>
      </w:pPr>
      <w:r w:rsidRPr="00D028AC">
        <w:rPr>
          <w:rFonts w:eastAsiaTheme="minorEastAsia" w:hint="eastAsia"/>
          <w:b/>
          <w:lang w:eastAsia="zh-CN"/>
        </w:rPr>
        <w:t xml:space="preserve">Observation </w:t>
      </w:r>
      <w:r>
        <w:rPr>
          <w:rFonts w:eastAsiaTheme="minorEastAsia" w:hint="eastAsia"/>
          <w:b/>
          <w:lang w:eastAsia="zh-CN"/>
        </w:rPr>
        <w:t>2</w:t>
      </w:r>
      <w:r w:rsidRPr="00D028AC">
        <w:rPr>
          <w:rFonts w:eastAsiaTheme="minorEastAsia" w:hint="eastAsia"/>
          <w:b/>
          <w:lang w:eastAsia="zh-CN"/>
        </w:rPr>
        <w:t xml:space="preserve">: </w:t>
      </w:r>
      <w:r w:rsidRPr="00D028AC">
        <w:rPr>
          <w:rFonts w:eastAsiaTheme="minorEastAsia"/>
          <w:b/>
          <w:lang w:eastAsia="zh-CN"/>
        </w:rPr>
        <w:t>According</w:t>
      </w:r>
      <w:r w:rsidRPr="00D028AC">
        <w:rPr>
          <w:rFonts w:eastAsiaTheme="minorEastAsia" w:hint="eastAsia"/>
          <w:b/>
          <w:lang w:eastAsia="zh-CN"/>
        </w:rPr>
        <w:t xml:space="preserve"> to </w:t>
      </w:r>
      <w:r>
        <w:rPr>
          <w:rFonts w:eastAsiaTheme="minorEastAsia" w:hint="eastAsia"/>
          <w:b/>
          <w:lang w:eastAsia="zh-CN"/>
        </w:rPr>
        <w:t>TS37.340</w:t>
      </w:r>
      <w:r w:rsidRPr="00D028AC">
        <w:rPr>
          <w:rFonts w:eastAsiaTheme="minorEastAsia" w:hint="eastAsia"/>
          <w:b/>
          <w:lang w:eastAsia="zh-CN"/>
        </w:rPr>
        <w:t xml:space="preserve">, </w:t>
      </w:r>
      <w:r>
        <w:rPr>
          <w:rFonts w:eastAsiaTheme="minorEastAsia" w:hint="eastAsia"/>
          <w:b/>
          <w:lang w:eastAsia="zh-CN"/>
        </w:rPr>
        <w:t xml:space="preserve">when any conditional reconfiguration is </w:t>
      </w:r>
      <w:r>
        <w:rPr>
          <w:rFonts w:eastAsiaTheme="minorEastAsia"/>
          <w:b/>
          <w:lang w:eastAsia="zh-CN"/>
        </w:rPr>
        <w:t>configured</w:t>
      </w:r>
      <w:r>
        <w:rPr>
          <w:rFonts w:eastAsiaTheme="minorEastAsia" w:hint="eastAsia"/>
          <w:b/>
          <w:lang w:eastAsia="zh-CN"/>
        </w:rPr>
        <w:t xml:space="preserve">, and </w:t>
      </w:r>
      <w:r w:rsidRPr="00C956D1">
        <w:rPr>
          <w:rFonts w:eastAsiaTheme="minorEastAsia"/>
          <w:b/>
          <w:lang w:eastAsia="zh-CN"/>
        </w:rPr>
        <w:t>reconfigurati</w:t>
      </w:r>
      <w:r>
        <w:rPr>
          <w:rFonts w:eastAsiaTheme="minorEastAsia"/>
          <w:b/>
          <w:lang w:eastAsia="zh-CN"/>
        </w:rPr>
        <w:t xml:space="preserve">on with sync of SCG </w:t>
      </w:r>
      <w:r>
        <w:rPr>
          <w:rFonts w:eastAsiaTheme="minorEastAsia" w:hint="eastAsia"/>
          <w:b/>
          <w:lang w:eastAsia="zh-CN"/>
        </w:rPr>
        <w:t xml:space="preserve">using SRB3 or intra-SN CPC is executed, MN will consider that UE has already deleted the conditional reconfiguration. </w:t>
      </w:r>
    </w:p>
    <w:p w:rsidR="003E0471" w:rsidRPr="00573F04" w:rsidRDefault="003E0471" w:rsidP="003E0471">
      <w:pPr>
        <w:spacing w:before="120" w:after="120"/>
        <w:rPr>
          <w:rFonts w:eastAsiaTheme="minorEastAsia"/>
          <w:b/>
          <w:lang w:eastAsia="zh-CN"/>
        </w:rPr>
      </w:pPr>
      <w:r w:rsidRPr="00D028AC">
        <w:rPr>
          <w:rFonts w:eastAsiaTheme="minorEastAsia" w:hint="eastAsia"/>
          <w:b/>
          <w:lang w:eastAsia="zh-CN"/>
        </w:rPr>
        <w:t xml:space="preserve">Observation </w:t>
      </w:r>
      <w:r>
        <w:rPr>
          <w:rFonts w:eastAsiaTheme="minorEastAsia" w:hint="eastAsia"/>
          <w:b/>
          <w:lang w:eastAsia="zh-CN"/>
        </w:rPr>
        <w:t>3</w:t>
      </w:r>
      <w:r w:rsidRPr="00306AED">
        <w:rPr>
          <w:rFonts w:eastAsiaTheme="minorEastAsia" w:hint="eastAsia"/>
          <w:b/>
          <w:lang w:eastAsia="zh-CN"/>
        </w:rPr>
        <w:t xml:space="preserve">: </w:t>
      </w:r>
      <w:r>
        <w:rPr>
          <w:rFonts w:eastAsiaTheme="minorEastAsia" w:hint="eastAsia"/>
          <w:b/>
          <w:lang w:eastAsia="zh-CN"/>
        </w:rPr>
        <w:t>F</w:t>
      </w:r>
      <w:r w:rsidRPr="00E40AC0">
        <w:rPr>
          <w:rFonts w:eastAsiaTheme="minorEastAsia"/>
          <w:b/>
          <w:lang w:eastAsia="zh-CN"/>
        </w:rPr>
        <w:t xml:space="preserve">or </w:t>
      </w:r>
      <w:r>
        <w:rPr>
          <w:rFonts w:eastAsiaTheme="minorEastAsia" w:hint="eastAsia"/>
          <w:b/>
          <w:lang w:eastAsia="zh-CN"/>
        </w:rPr>
        <w:t>the case that</w:t>
      </w:r>
      <w:r>
        <w:rPr>
          <w:rFonts w:eastAsiaTheme="minorEastAsia"/>
          <w:b/>
          <w:lang w:eastAsia="zh-CN"/>
        </w:rPr>
        <w:t xml:space="preserve"> </w:t>
      </w:r>
      <w:r w:rsidRPr="00E40AC0">
        <w:rPr>
          <w:rFonts w:eastAsiaTheme="minorEastAsia"/>
          <w:b/>
          <w:lang w:eastAsia="zh-CN"/>
        </w:rPr>
        <w:t>CPC is not c</w:t>
      </w:r>
      <w:r>
        <w:rPr>
          <w:rFonts w:eastAsiaTheme="minorEastAsia"/>
          <w:b/>
          <w:lang w:eastAsia="zh-CN"/>
        </w:rPr>
        <w:t>onfigured and CHO is configured</w:t>
      </w:r>
      <w:r w:rsidRPr="00E40AC0">
        <w:rPr>
          <w:rFonts w:eastAsiaTheme="minorEastAsia"/>
          <w:b/>
          <w:lang w:eastAsia="zh-CN"/>
        </w:rPr>
        <w:t>, when legacy reconfiguration with sync of SCG is executed via SRB3</w:t>
      </w:r>
      <w:r>
        <w:rPr>
          <w:rFonts w:eastAsiaTheme="minorEastAsia" w:hint="eastAsia"/>
          <w:b/>
          <w:lang w:eastAsia="zh-CN"/>
        </w:rPr>
        <w:t xml:space="preserve">, </w:t>
      </w:r>
      <w:r w:rsidRPr="00573F04">
        <w:rPr>
          <w:rFonts w:eastAsiaTheme="minorEastAsia" w:hint="eastAsia"/>
          <w:b/>
          <w:lang w:eastAsia="zh-CN"/>
        </w:rPr>
        <w:t xml:space="preserve">there is </w:t>
      </w:r>
      <w:r w:rsidRPr="00E40AC0">
        <w:rPr>
          <w:rFonts w:eastAsiaTheme="minorEastAsia"/>
          <w:b/>
          <w:lang w:eastAsia="zh-CN"/>
        </w:rPr>
        <w:t xml:space="preserve">conflicted </w:t>
      </w:r>
      <w:r w:rsidRPr="00573F04">
        <w:rPr>
          <w:rFonts w:eastAsiaTheme="minorEastAsia"/>
          <w:b/>
          <w:lang w:eastAsia="zh-CN"/>
        </w:rPr>
        <w:t>behavior</w:t>
      </w:r>
      <w:r w:rsidRPr="00573F04">
        <w:rPr>
          <w:rFonts w:eastAsiaTheme="minorEastAsia" w:hint="eastAsia"/>
          <w:b/>
          <w:lang w:eastAsia="zh-CN"/>
        </w:rPr>
        <w:t xml:space="preserve"> between UE and NW side according to 37.340 and 38.331, i.e., NW consider UE has deleted the conditional reconfiguration, but indeed UE does not. </w:t>
      </w:r>
    </w:p>
    <w:p w:rsidR="003E0471" w:rsidRDefault="003E0471" w:rsidP="003E0471">
      <w:pPr>
        <w:spacing w:before="120" w:after="120"/>
        <w:rPr>
          <w:rFonts w:eastAsiaTheme="minorEastAsia"/>
          <w:b/>
          <w:lang w:eastAsia="zh-CN"/>
        </w:rPr>
      </w:pPr>
      <w:r w:rsidRPr="0089544D">
        <w:rPr>
          <w:rFonts w:eastAsiaTheme="minorEastAsia" w:hint="eastAsia"/>
          <w:b/>
          <w:lang w:eastAsia="zh-CN"/>
        </w:rPr>
        <w:t xml:space="preserve">Proposal </w:t>
      </w:r>
      <w:r>
        <w:rPr>
          <w:rFonts w:eastAsiaTheme="minorEastAsia" w:hint="eastAsia"/>
          <w:b/>
          <w:lang w:eastAsia="zh-CN"/>
        </w:rPr>
        <w:t>1</w:t>
      </w:r>
      <w:r w:rsidRPr="0089544D">
        <w:rPr>
          <w:rFonts w:eastAsiaTheme="minorEastAsia" w:hint="eastAsia"/>
          <w:b/>
          <w:lang w:eastAsia="zh-CN"/>
        </w:rPr>
        <w:t xml:space="preserve">: </w:t>
      </w:r>
      <w:r>
        <w:rPr>
          <w:rFonts w:eastAsiaTheme="minorEastAsia" w:hint="eastAsia"/>
          <w:b/>
          <w:lang w:eastAsia="zh-CN"/>
        </w:rPr>
        <w:t xml:space="preserve">When </w:t>
      </w:r>
      <w:r w:rsidRPr="002F1C51">
        <w:rPr>
          <w:rFonts w:eastAsiaTheme="minorEastAsia"/>
          <w:b/>
          <w:lang w:eastAsia="zh-CN"/>
        </w:rPr>
        <w:t>CPC is not configured and CHO is configured</w:t>
      </w:r>
      <w:r>
        <w:rPr>
          <w:rFonts w:eastAsiaTheme="minorEastAsia"/>
          <w:b/>
          <w:lang w:eastAsia="zh-CN"/>
        </w:rPr>
        <w:t>,</w:t>
      </w:r>
      <w:r>
        <w:rPr>
          <w:rFonts w:eastAsiaTheme="minorEastAsia" w:hint="eastAsia"/>
          <w:b/>
          <w:lang w:eastAsia="zh-CN"/>
        </w:rPr>
        <w:t xml:space="preserve"> a </w:t>
      </w:r>
      <w:r>
        <w:rPr>
          <w:rFonts w:eastAsiaTheme="minorEastAsia"/>
          <w:b/>
          <w:lang w:eastAsia="zh-CN"/>
        </w:rPr>
        <w:t>separate</w:t>
      </w:r>
      <w:r>
        <w:rPr>
          <w:rFonts w:eastAsiaTheme="minorEastAsia" w:hint="eastAsia"/>
          <w:b/>
          <w:lang w:eastAsia="zh-CN"/>
        </w:rPr>
        <w:t xml:space="preserve"> indication should be provided from SN to inform MN</w:t>
      </w:r>
      <w:r w:rsidRPr="002F1C51">
        <w:rPr>
          <w:rFonts w:eastAsiaTheme="minorEastAsia"/>
          <w:b/>
          <w:lang w:eastAsia="zh-CN"/>
        </w:rPr>
        <w:t xml:space="preserve"> that </w:t>
      </w:r>
      <w:r>
        <w:rPr>
          <w:rFonts w:eastAsiaTheme="minorEastAsia" w:hint="eastAsia"/>
          <w:b/>
          <w:lang w:eastAsia="zh-CN"/>
        </w:rPr>
        <w:t xml:space="preserve">reconfiguration with sync </w:t>
      </w:r>
      <w:r>
        <w:rPr>
          <w:rFonts w:eastAsiaTheme="minorEastAsia"/>
          <w:b/>
          <w:lang w:eastAsia="zh-CN"/>
        </w:rPr>
        <w:t>of SCG</w:t>
      </w:r>
      <w:r>
        <w:rPr>
          <w:rFonts w:eastAsiaTheme="minorEastAsia" w:hint="eastAsia"/>
          <w:b/>
          <w:lang w:eastAsia="zh-CN"/>
        </w:rPr>
        <w:t xml:space="preserve"> is </w:t>
      </w:r>
      <w:r>
        <w:rPr>
          <w:rFonts w:eastAsiaTheme="minorEastAsia"/>
          <w:b/>
          <w:lang w:eastAsia="zh-CN"/>
        </w:rPr>
        <w:t>executed</w:t>
      </w:r>
      <w:r>
        <w:rPr>
          <w:rFonts w:eastAsiaTheme="minorEastAsia" w:hint="eastAsia"/>
          <w:b/>
          <w:lang w:eastAsia="zh-CN"/>
        </w:rPr>
        <w:t>.</w:t>
      </w:r>
    </w:p>
    <w:p w:rsidR="003E0471" w:rsidRDefault="003E0471" w:rsidP="003E0471">
      <w:pPr>
        <w:spacing w:before="120" w:after="120"/>
        <w:rPr>
          <w:rFonts w:eastAsiaTheme="minorEastAsia"/>
          <w:b/>
          <w:lang w:val="sv-SE" w:eastAsia="zh-CN"/>
        </w:rPr>
      </w:pPr>
      <w:r>
        <w:rPr>
          <w:rFonts w:eastAsiaTheme="minorEastAsia" w:hint="eastAsia"/>
          <w:b/>
          <w:lang w:val="sv-SE" w:eastAsia="zh-CN"/>
        </w:rPr>
        <w:t>Proposal</w:t>
      </w:r>
      <w:r w:rsidRPr="00F23FE3">
        <w:rPr>
          <w:rFonts w:eastAsiaTheme="minorEastAsia" w:hint="eastAsia"/>
          <w:b/>
          <w:lang w:val="sv-SE" w:eastAsia="zh-CN"/>
        </w:rPr>
        <w:t xml:space="preserve"> </w:t>
      </w:r>
      <w:r>
        <w:rPr>
          <w:rFonts w:eastAsiaTheme="minorEastAsia" w:hint="eastAsia"/>
          <w:b/>
          <w:lang w:val="sv-SE" w:eastAsia="zh-CN"/>
        </w:rPr>
        <w:t>2</w:t>
      </w:r>
      <w:r w:rsidRPr="00F23FE3">
        <w:rPr>
          <w:rFonts w:eastAsiaTheme="minorEastAsia" w:hint="eastAsia"/>
          <w:b/>
          <w:lang w:val="sv-SE" w:eastAsia="zh-CN"/>
        </w:rPr>
        <w:t xml:space="preserve">: </w:t>
      </w:r>
      <w:r>
        <w:rPr>
          <w:rFonts w:eastAsiaTheme="minorEastAsia" w:hint="eastAsia"/>
          <w:b/>
          <w:lang w:eastAsia="zh-CN"/>
        </w:rPr>
        <w:t xml:space="preserve">RAN3 to agree to </w:t>
      </w:r>
      <w:r w:rsidRPr="00913C50">
        <w:rPr>
          <w:rFonts w:eastAsiaTheme="minorEastAsia"/>
          <w:b/>
          <w:lang w:val="sv-SE" w:eastAsia="zh-CN"/>
        </w:rPr>
        <w:t xml:space="preserve">extend the scenario </w:t>
      </w:r>
      <w:r>
        <w:rPr>
          <w:rFonts w:eastAsiaTheme="minorEastAsia" w:hint="eastAsia"/>
          <w:b/>
          <w:lang w:val="sv-SE" w:eastAsia="zh-CN"/>
        </w:rPr>
        <w:t xml:space="preserve">when </w:t>
      </w:r>
      <w:r w:rsidRPr="00913C50">
        <w:rPr>
          <w:rFonts w:eastAsiaTheme="minorEastAsia"/>
          <w:b/>
          <w:lang w:val="sv-SE" w:eastAsia="zh-CN"/>
        </w:rPr>
        <w:t xml:space="preserve">SN shall provide the indication </w:t>
      </w:r>
      <w:r>
        <w:rPr>
          <w:rFonts w:eastAsiaTheme="minorEastAsia"/>
          <w:b/>
          <w:lang w:val="sv-SE" w:eastAsia="zh-CN"/>
        </w:rPr>
        <w:t>”</w:t>
      </w:r>
      <w:r w:rsidRPr="002371D6">
        <w:rPr>
          <w:rFonts w:eastAsiaTheme="minorEastAsia"/>
          <w:b/>
          <w:lang w:val="sv-SE" w:eastAsia="zh-CN"/>
        </w:rPr>
        <w:t>SCG Reconfiguration Notification”</w:t>
      </w:r>
      <w:r w:rsidRPr="002371D6">
        <w:rPr>
          <w:rFonts w:eastAsiaTheme="minorEastAsia" w:hint="eastAsia"/>
          <w:b/>
          <w:lang w:val="sv-SE" w:eastAsia="zh-CN"/>
        </w:rPr>
        <w:t xml:space="preserve"> </w:t>
      </w:r>
      <w:r w:rsidRPr="00913C50">
        <w:rPr>
          <w:rFonts w:eastAsiaTheme="minorEastAsia"/>
          <w:b/>
          <w:lang w:val="sv-SE" w:eastAsia="zh-CN"/>
        </w:rPr>
        <w:t>to MN</w:t>
      </w:r>
      <w:r>
        <w:rPr>
          <w:rFonts w:eastAsiaTheme="minorEastAsia" w:hint="eastAsia"/>
          <w:b/>
          <w:lang w:val="sv-SE" w:eastAsia="zh-CN"/>
        </w:rPr>
        <w:t>, i.e., to cover the case of intra-SN PSCell change without MN involvement via SRB1.</w:t>
      </w:r>
    </w:p>
    <w:p w:rsidR="003E0471" w:rsidRDefault="003E0471" w:rsidP="003E0471">
      <w:pPr>
        <w:spacing w:before="120" w:after="120"/>
        <w:rPr>
          <w:rFonts w:eastAsiaTheme="minorEastAsia"/>
          <w:b/>
          <w:lang w:val="sv-SE" w:eastAsia="zh-CN"/>
        </w:rPr>
      </w:pPr>
      <w:r>
        <w:rPr>
          <w:rFonts w:eastAsiaTheme="minorEastAsia" w:hint="eastAsia"/>
          <w:b/>
          <w:lang w:val="sv-SE" w:eastAsia="zh-CN"/>
        </w:rPr>
        <w:t>Proposal</w:t>
      </w:r>
      <w:r w:rsidRPr="00F23FE3">
        <w:rPr>
          <w:rFonts w:eastAsiaTheme="minorEastAsia" w:hint="eastAsia"/>
          <w:b/>
          <w:lang w:val="sv-SE" w:eastAsia="zh-CN"/>
        </w:rPr>
        <w:t xml:space="preserve"> </w:t>
      </w:r>
      <w:r>
        <w:rPr>
          <w:rFonts w:eastAsiaTheme="minorEastAsia" w:hint="eastAsia"/>
          <w:b/>
          <w:lang w:val="sv-SE" w:eastAsia="zh-CN"/>
        </w:rPr>
        <w:t>3</w:t>
      </w:r>
      <w:r w:rsidRPr="00F23FE3">
        <w:rPr>
          <w:rFonts w:eastAsiaTheme="minorEastAsia" w:hint="eastAsia"/>
          <w:b/>
          <w:lang w:val="sv-SE" w:eastAsia="zh-CN"/>
        </w:rPr>
        <w:t xml:space="preserve">: </w:t>
      </w:r>
      <w:r>
        <w:rPr>
          <w:rFonts w:eastAsiaTheme="minorEastAsia" w:hint="eastAsia"/>
          <w:b/>
          <w:lang w:val="sv-SE" w:eastAsia="zh-CN"/>
        </w:rPr>
        <w:t xml:space="preserve">RAN3 to agree the corresponding (draft) </w:t>
      </w:r>
      <w:r>
        <w:rPr>
          <w:rFonts w:eastAsiaTheme="minorEastAsia" w:hint="eastAsia"/>
          <w:b/>
          <w:lang w:eastAsia="zh-CN"/>
        </w:rPr>
        <w:t>CR</w:t>
      </w:r>
      <w:r w:rsidRPr="00F174CE">
        <w:t xml:space="preserve"> </w:t>
      </w:r>
      <w:r w:rsidRPr="00F174CE">
        <w:rPr>
          <w:rFonts w:eastAsiaTheme="minorEastAsia"/>
          <w:b/>
          <w:lang w:eastAsia="zh-CN"/>
        </w:rPr>
        <w:t>on TS37.340, TS36.423, and TS38.423</w:t>
      </w:r>
      <w:r>
        <w:rPr>
          <w:rFonts w:eastAsiaTheme="minorEastAsia" w:hint="eastAsia"/>
          <w:b/>
          <w:lang w:val="sv-SE" w:eastAsia="zh-CN"/>
        </w:rPr>
        <w:t>.</w:t>
      </w:r>
    </w:p>
    <w:p w:rsidR="00812577" w:rsidRDefault="00812577" w:rsidP="00144951">
      <w:pPr>
        <w:pStyle w:val="a0"/>
        <w:spacing w:before="240"/>
        <w:rPr>
          <w:rFonts w:eastAsiaTheme="minorEastAsia"/>
          <w:szCs w:val="20"/>
          <w:lang w:eastAsia="zh-CN"/>
        </w:rPr>
      </w:pPr>
    </w:p>
    <w:p w:rsidR="00AD3408" w:rsidRPr="00381C77"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7"/>
      <w:bookmarkEnd w:id="8"/>
      <w:bookmarkEnd w:id="9"/>
      <w:bookmarkEnd w:id="10"/>
      <w:bookmarkEnd w:id="11"/>
    </w:p>
    <w:p w:rsidR="00257ECE" w:rsidRPr="00381C77" w:rsidRDefault="00257ECE" w:rsidP="00257ECE">
      <w:pPr>
        <w:pStyle w:val="a0"/>
        <w:spacing w:beforeLines="50" w:before="120"/>
        <w:rPr>
          <w:rFonts w:eastAsia="宋体"/>
          <w:lang w:eastAsia="zh-CN"/>
        </w:rPr>
      </w:pPr>
      <w:r w:rsidRPr="008B05CA">
        <w:rPr>
          <w:rFonts w:eastAsia="宋体"/>
          <w:lang w:eastAsia="zh-CN"/>
        </w:rPr>
        <w:t>[</w:t>
      </w:r>
      <w:r>
        <w:rPr>
          <w:rFonts w:eastAsia="宋体" w:hint="eastAsia"/>
          <w:lang w:eastAsia="zh-CN"/>
        </w:rPr>
        <w:t>1</w:t>
      </w:r>
      <w:r w:rsidRPr="008B05CA">
        <w:rPr>
          <w:rFonts w:eastAsia="宋体"/>
          <w:lang w:eastAsia="zh-CN"/>
        </w:rPr>
        <w:t xml:space="preserve">] </w:t>
      </w:r>
      <w:r w:rsidR="00FE41A6" w:rsidRPr="00FE41A6">
        <w:rPr>
          <w:rFonts w:eastAsia="宋体"/>
          <w:lang w:eastAsia="zh-CN"/>
        </w:rPr>
        <w:t>3GPP TS 38.331: "NR; Radio Resource Control (RRC) protocol specification".</w:t>
      </w:r>
    </w:p>
    <w:p w:rsidR="00AD4D78" w:rsidRDefault="00AD4D78" w:rsidP="00257ECE">
      <w:pPr>
        <w:pStyle w:val="a0"/>
        <w:spacing w:beforeLines="50" w:before="120"/>
        <w:rPr>
          <w:rFonts w:eastAsia="宋体"/>
          <w:lang w:eastAsia="zh-CN"/>
        </w:rPr>
      </w:pPr>
      <w:r w:rsidRPr="008B05CA">
        <w:rPr>
          <w:rFonts w:eastAsia="宋体"/>
          <w:lang w:eastAsia="zh-CN"/>
        </w:rPr>
        <w:t>[</w:t>
      </w:r>
      <w:r w:rsidR="00FE41A6">
        <w:rPr>
          <w:rFonts w:eastAsia="宋体" w:hint="eastAsia"/>
          <w:lang w:eastAsia="zh-CN"/>
        </w:rPr>
        <w:t>2</w:t>
      </w:r>
      <w:r w:rsidRPr="008B05CA">
        <w:rPr>
          <w:rFonts w:eastAsia="宋体"/>
          <w:lang w:eastAsia="zh-CN"/>
        </w:rPr>
        <w:t xml:space="preserve">] </w:t>
      </w:r>
      <w:r w:rsidR="005C38A2" w:rsidRPr="005C38A2">
        <w:rPr>
          <w:rFonts w:eastAsia="宋体"/>
          <w:lang w:eastAsia="zh-CN"/>
        </w:rPr>
        <w:t>3GPP TS 37.340: "E-UTRA and NR; Multi-connectivity; Stage 2".</w:t>
      </w:r>
    </w:p>
    <w:p w:rsidR="00812577" w:rsidRDefault="00257ECE" w:rsidP="00257ECE">
      <w:pPr>
        <w:pStyle w:val="a0"/>
        <w:spacing w:beforeLines="50" w:before="120"/>
        <w:rPr>
          <w:rFonts w:eastAsia="宋体" w:hint="eastAsia"/>
          <w:lang w:eastAsia="zh-CN"/>
        </w:rPr>
      </w:pPr>
      <w:r w:rsidRPr="008B05CA">
        <w:rPr>
          <w:rFonts w:eastAsia="宋体"/>
          <w:lang w:eastAsia="zh-CN"/>
        </w:rPr>
        <w:t>[</w:t>
      </w:r>
      <w:r w:rsidR="00FE41A6">
        <w:rPr>
          <w:rFonts w:eastAsia="宋体" w:hint="eastAsia"/>
          <w:lang w:eastAsia="zh-CN"/>
        </w:rPr>
        <w:t>3</w:t>
      </w:r>
      <w:r w:rsidRPr="008B05CA">
        <w:rPr>
          <w:rFonts w:eastAsia="宋体"/>
          <w:lang w:eastAsia="zh-CN"/>
        </w:rPr>
        <w:t xml:space="preserve">] </w:t>
      </w:r>
      <w:r w:rsidR="00FE41A6" w:rsidRPr="00FE41A6">
        <w:rPr>
          <w:rFonts w:eastAsia="宋体"/>
          <w:lang w:eastAsia="zh-CN"/>
        </w:rPr>
        <w:t>R2-2209223</w:t>
      </w:r>
      <w:r w:rsidR="00FE41A6">
        <w:rPr>
          <w:rFonts w:eastAsia="宋体" w:hint="eastAsia"/>
          <w:lang w:eastAsia="zh-CN"/>
        </w:rPr>
        <w:t>,</w:t>
      </w:r>
      <w:r w:rsidR="00FE41A6" w:rsidRPr="00FE41A6">
        <w:rPr>
          <w:rFonts w:eastAsia="宋体"/>
          <w:lang w:eastAsia="zh-CN"/>
        </w:rPr>
        <w:tab/>
        <w:t>Coordination of CHO and intra-SN SCG reconfiguration</w:t>
      </w:r>
      <w:r w:rsidR="003E0471">
        <w:rPr>
          <w:rFonts w:eastAsia="宋体" w:hint="eastAsia"/>
          <w:lang w:eastAsia="zh-CN"/>
        </w:rPr>
        <w:t>.</w:t>
      </w:r>
    </w:p>
    <w:p w:rsidR="003E0471" w:rsidRDefault="003E0471" w:rsidP="003E0471">
      <w:pPr>
        <w:pStyle w:val="a0"/>
        <w:spacing w:beforeLines="50" w:before="120"/>
        <w:rPr>
          <w:rFonts w:eastAsia="宋体" w:hint="eastAsia"/>
          <w:lang w:eastAsia="zh-CN"/>
        </w:rPr>
      </w:pPr>
      <w:r w:rsidRPr="008B05CA">
        <w:rPr>
          <w:rFonts w:eastAsia="宋体"/>
          <w:lang w:eastAsia="zh-CN"/>
        </w:rPr>
        <w:lastRenderedPageBreak/>
        <w:t>[</w:t>
      </w:r>
      <w:r>
        <w:rPr>
          <w:rFonts w:eastAsia="宋体" w:hint="eastAsia"/>
          <w:lang w:eastAsia="zh-CN"/>
        </w:rPr>
        <w:t>4</w:t>
      </w:r>
      <w:r w:rsidRPr="008B05CA">
        <w:rPr>
          <w:rFonts w:eastAsia="宋体"/>
          <w:lang w:eastAsia="zh-CN"/>
        </w:rPr>
        <w:t xml:space="preserve">] </w:t>
      </w:r>
      <w:r>
        <w:t>R3-226698</w:t>
      </w:r>
      <w:r>
        <w:rPr>
          <w:rFonts w:eastAsia="宋体" w:hint="eastAsia"/>
          <w:lang w:eastAsia="zh-CN"/>
        </w:rPr>
        <w:t>,</w:t>
      </w:r>
      <w:r w:rsidRPr="00FE41A6">
        <w:rPr>
          <w:rFonts w:eastAsia="宋体"/>
          <w:lang w:eastAsia="zh-CN"/>
        </w:rPr>
        <w:tab/>
      </w:r>
      <w:r w:rsidRPr="003E0471">
        <w:rPr>
          <w:rFonts w:eastAsia="宋体"/>
          <w:lang w:eastAsia="zh-CN"/>
        </w:rPr>
        <w:t>Correction on SN-MN awareness on conditional reconfiguration validity</w:t>
      </w:r>
      <w:r>
        <w:rPr>
          <w:rFonts w:eastAsia="宋体" w:hint="eastAsia"/>
          <w:lang w:eastAsia="zh-CN"/>
        </w:rPr>
        <w:t>, draft CR</w:t>
      </w:r>
      <w:r>
        <w:rPr>
          <w:rFonts w:eastAsia="宋体" w:hint="eastAsia"/>
          <w:lang w:eastAsia="zh-CN"/>
        </w:rPr>
        <w:t>.</w:t>
      </w:r>
    </w:p>
    <w:p w:rsidR="003E0471" w:rsidRDefault="003E0471" w:rsidP="003E0471">
      <w:pPr>
        <w:pStyle w:val="a0"/>
        <w:spacing w:beforeLines="50" w:before="120"/>
        <w:rPr>
          <w:rFonts w:eastAsia="宋体" w:hint="eastAsia"/>
          <w:lang w:eastAsia="zh-CN"/>
        </w:rPr>
      </w:pPr>
      <w:r w:rsidRPr="008B05CA">
        <w:rPr>
          <w:rFonts w:eastAsia="宋体"/>
          <w:lang w:eastAsia="zh-CN"/>
        </w:rPr>
        <w:t>[</w:t>
      </w:r>
      <w:r>
        <w:rPr>
          <w:rFonts w:eastAsia="宋体" w:hint="eastAsia"/>
          <w:lang w:eastAsia="zh-CN"/>
        </w:rPr>
        <w:t>5</w:t>
      </w:r>
      <w:r w:rsidRPr="008B05CA">
        <w:rPr>
          <w:rFonts w:eastAsia="宋体"/>
          <w:lang w:eastAsia="zh-CN"/>
        </w:rPr>
        <w:t xml:space="preserve">] </w:t>
      </w:r>
      <w:r>
        <w:t>R3-226699</w:t>
      </w:r>
      <w:r>
        <w:rPr>
          <w:rFonts w:eastAsia="宋体" w:hint="eastAsia"/>
          <w:lang w:eastAsia="zh-CN"/>
        </w:rPr>
        <w:t>,</w:t>
      </w:r>
      <w:r w:rsidRPr="00FE41A6">
        <w:rPr>
          <w:rFonts w:eastAsia="宋体"/>
          <w:lang w:eastAsia="zh-CN"/>
        </w:rPr>
        <w:tab/>
      </w:r>
      <w:r w:rsidRPr="003E0471">
        <w:rPr>
          <w:rFonts w:eastAsia="宋体"/>
          <w:lang w:eastAsia="zh-CN"/>
        </w:rPr>
        <w:t>Correction on SN-MN awareness on conditional reconfiguration validity</w:t>
      </w:r>
      <w:r>
        <w:rPr>
          <w:rFonts w:eastAsia="宋体" w:hint="eastAsia"/>
          <w:lang w:eastAsia="zh-CN"/>
        </w:rPr>
        <w:t xml:space="preserve">, </w:t>
      </w:r>
      <w:r w:rsidRPr="003E0471">
        <w:rPr>
          <w:rFonts w:eastAsia="宋体"/>
          <w:lang w:eastAsia="zh-CN"/>
        </w:rPr>
        <w:t>CR1729</w:t>
      </w:r>
      <w:r>
        <w:rPr>
          <w:rFonts w:eastAsia="宋体" w:hint="eastAsia"/>
          <w:lang w:eastAsia="zh-CN"/>
        </w:rPr>
        <w:t>,</w:t>
      </w:r>
      <w:r w:rsidRPr="003E0471">
        <w:rPr>
          <w:rFonts w:eastAsia="宋体" w:hint="eastAsia"/>
          <w:lang w:eastAsia="zh-CN"/>
        </w:rPr>
        <w:t xml:space="preserve"> </w:t>
      </w:r>
      <w:r w:rsidRPr="003E0471">
        <w:rPr>
          <w:rFonts w:eastAsia="宋体"/>
          <w:lang w:eastAsia="zh-CN"/>
        </w:rPr>
        <w:t>36.423</w:t>
      </w:r>
      <w:r>
        <w:rPr>
          <w:rFonts w:eastAsia="宋体" w:hint="eastAsia"/>
          <w:lang w:eastAsia="zh-CN"/>
        </w:rPr>
        <w:t>.</w:t>
      </w:r>
    </w:p>
    <w:p w:rsidR="003E0471" w:rsidRDefault="003E0471" w:rsidP="003E0471">
      <w:pPr>
        <w:pStyle w:val="a0"/>
        <w:spacing w:beforeLines="50" w:before="120"/>
        <w:rPr>
          <w:rFonts w:eastAsia="宋体" w:hint="eastAsia"/>
          <w:lang w:eastAsia="zh-CN"/>
        </w:rPr>
      </w:pPr>
      <w:r w:rsidRPr="008B05CA">
        <w:rPr>
          <w:rFonts w:eastAsia="宋体"/>
          <w:lang w:eastAsia="zh-CN"/>
        </w:rPr>
        <w:t>[</w:t>
      </w:r>
      <w:r>
        <w:rPr>
          <w:rFonts w:eastAsia="宋体" w:hint="eastAsia"/>
          <w:lang w:eastAsia="zh-CN"/>
        </w:rPr>
        <w:t>6</w:t>
      </w:r>
      <w:r w:rsidRPr="008B05CA">
        <w:rPr>
          <w:rFonts w:eastAsia="宋体"/>
          <w:lang w:eastAsia="zh-CN"/>
        </w:rPr>
        <w:t xml:space="preserve">] </w:t>
      </w:r>
      <w:r>
        <w:t>R3-226700</w:t>
      </w:r>
      <w:r>
        <w:rPr>
          <w:rFonts w:eastAsia="宋体" w:hint="eastAsia"/>
          <w:lang w:eastAsia="zh-CN"/>
        </w:rPr>
        <w:t>,</w:t>
      </w:r>
      <w:r w:rsidRPr="00FE41A6">
        <w:rPr>
          <w:rFonts w:eastAsia="宋体"/>
          <w:lang w:eastAsia="zh-CN"/>
        </w:rPr>
        <w:tab/>
      </w:r>
      <w:r w:rsidRPr="003E0471">
        <w:rPr>
          <w:rFonts w:eastAsia="宋体"/>
          <w:lang w:eastAsia="zh-CN"/>
        </w:rPr>
        <w:t>Correction on SN-MN awareness on conditional reconfiguration validity</w:t>
      </w:r>
      <w:r>
        <w:rPr>
          <w:rFonts w:eastAsia="宋体" w:hint="eastAsia"/>
          <w:lang w:eastAsia="zh-CN"/>
        </w:rPr>
        <w:t xml:space="preserve">, </w:t>
      </w:r>
      <w:r w:rsidRPr="003E0471">
        <w:rPr>
          <w:rFonts w:eastAsia="宋体"/>
          <w:lang w:eastAsia="zh-CN"/>
        </w:rPr>
        <w:t>CR0956</w:t>
      </w:r>
      <w:r>
        <w:rPr>
          <w:rFonts w:eastAsia="宋体" w:hint="eastAsia"/>
          <w:lang w:eastAsia="zh-CN"/>
        </w:rPr>
        <w:t xml:space="preserve">, </w:t>
      </w:r>
      <w:r w:rsidRPr="003E0471">
        <w:rPr>
          <w:rFonts w:eastAsia="宋体"/>
          <w:lang w:eastAsia="zh-CN"/>
        </w:rPr>
        <w:t>38.423</w:t>
      </w:r>
      <w:r>
        <w:rPr>
          <w:rFonts w:eastAsia="宋体" w:hint="eastAsia"/>
          <w:lang w:eastAsia="zh-CN"/>
        </w:rPr>
        <w:t>.</w:t>
      </w:r>
    </w:p>
    <w:p w:rsidR="003E0471" w:rsidRDefault="003E0471" w:rsidP="00257ECE">
      <w:pPr>
        <w:pStyle w:val="a0"/>
        <w:spacing w:beforeLines="50" w:before="120"/>
        <w:rPr>
          <w:rFonts w:eastAsia="宋体"/>
          <w:lang w:eastAsia="zh-CN"/>
        </w:rPr>
      </w:pPr>
      <w:bookmarkStart w:id="12" w:name="_GoBack"/>
      <w:bookmarkEnd w:id="12"/>
    </w:p>
    <w:p w:rsidR="00812577" w:rsidRDefault="00812577" w:rsidP="00257ECE">
      <w:pPr>
        <w:pStyle w:val="a0"/>
        <w:spacing w:beforeLines="50" w:before="120"/>
        <w:rPr>
          <w:rFonts w:eastAsia="宋体"/>
          <w:lang w:eastAsia="zh-CN"/>
        </w:rPr>
      </w:pPr>
    </w:p>
    <w:p w:rsidR="00812577" w:rsidRDefault="00812577" w:rsidP="00812577">
      <w:pPr>
        <w:pStyle w:val="a0"/>
        <w:spacing w:before="240"/>
        <w:rPr>
          <w:rFonts w:eastAsiaTheme="minorEastAsia"/>
          <w:szCs w:val="20"/>
          <w:lang w:eastAsia="zh-CN"/>
        </w:rPr>
      </w:pPr>
    </w:p>
    <w:sectPr w:rsidR="00812577"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AF6" w:rsidRDefault="00C56AF6">
      <w:r>
        <w:separator/>
      </w:r>
    </w:p>
  </w:endnote>
  <w:endnote w:type="continuationSeparator" w:id="0">
    <w:p w:rsidR="00C56AF6" w:rsidRDefault="00C5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BB" w:rsidRDefault="00451CB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51CBB" w:rsidRDefault="00451CB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BB" w:rsidRDefault="00451CB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E0471">
      <w:rPr>
        <w:rStyle w:val="ae"/>
        <w:noProof/>
      </w:rPr>
      <w:t>4</w:t>
    </w:r>
    <w:r>
      <w:rPr>
        <w:rStyle w:val="ae"/>
      </w:rPr>
      <w:fldChar w:fldCharType="end"/>
    </w:r>
  </w:p>
  <w:p w:rsidR="00451CBB" w:rsidRPr="00EB7EB9" w:rsidRDefault="00451CBB"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AF6" w:rsidRDefault="00C56AF6">
      <w:r>
        <w:separator/>
      </w:r>
    </w:p>
  </w:footnote>
  <w:footnote w:type="continuationSeparator" w:id="0">
    <w:p w:rsidR="00C56AF6" w:rsidRDefault="00C56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BB" w:rsidRDefault="00451CB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04859"/>
    <w:multiLevelType w:val="hybridMultilevel"/>
    <w:tmpl w:val="3DCACB6A"/>
    <w:lvl w:ilvl="0" w:tplc="D7E89EB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DA1"/>
    <w:rsid w:val="00007F99"/>
    <w:rsid w:val="000107DD"/>
    <w:rsid w:val="000109E6"/>
    <w:rsid w:val="000110E2"/>
    <w:rsid w:val="000116A5"/>
    <w:rsid w:val="00011891"/>
    <w:rsid w:val="00011A14"/>
    <w:rsid w:val="00012244"/>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617"/>
    <w:rsid w:val="00026A53"/>
    <w:rsid w:val="00026C5D"/>
    <w:rsid w:val="00027259"/>
    <w:rsid w:val="00027425"/>
    <w:rsid w:val="000278A1"/>
    <w:rsid w:val="000307F7"/>
    <w:rsid w:val="00030CC1"/>
    <w:rsid w:val="00030DE1"/>
    <w:rsid w:val="00030ECB"/>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3D2"/>
    <w:rsid w:val="00060298"/>
    <w:rsid w:val="000604E1"/>
    <w:rsid w:val="000607F0"/>
    <w:rsid w:val="00060DF6"/>
    <w:rsid w:val="00061828"/>
    <w:rsid w:val="00061BE1"/>
    <w:rsid w:val="00062025"/>
    <w:rsid w:val="0006264B"/>
    <w:rsid w:val="00063313"/>
    <w:rsid w:val="0006384A"/>
    <w:rsid w:val="00063AE9"/>
    <w:rsid w:val="00063BAA"/>
    <w:rsid w:val="00063D46"/>
    <w:rsid w:val="000649C9"/>
    <w:rsid w:val="00065AE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CD8"/>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459"/>
    <w:rsid w:val="000765E4"/>
    <w:rsid w:val="00076625"/>
    <w:rsid w:val="0007697A"/>
    <w:rsid w:val="00076B19"/>
    <w:rsid w:val="00076D18"/>
    <w:rsid w:val="00076E3A"/>
    <w:rsid w:val="00076EB1"/>
    <w:rsid w:val="0007752D"/>
    <w:rsid w:val="0007755C"/>
    <w:rsid w:val="000777A9"/>
    <w:rsid w:val="000777D5"/>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8F6"/>
    <w:rsid w:val="00090158"/>
    <w:rsid w:val="000909F5"/>
    <w:rsid w:val="00090CFC"/>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771"/>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4F6E"/>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664"/>
    <w:rsid w:val="000F0942"/>
    <w:rsid w:val="000F09EA"/>
    <w:rsid w:val="000F107B"/>
    <w:rsid w:val="000F18AB"/>
    <w:rsid w:val="000F1939"/>
    <w:rsid w:val="000F1F37"/>
    <w:rsid w:val="000F2438"/>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448"/>
    <w:rsid w:val="000F7F9E"/>
    <w:rsid w:val="0010026C"/>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BA4"/>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28FE"/>
    <w:rsid w:val="00163083"/>
    <w:rsid w:val="001630A1"/>
    <w:rsid w:val="00163268"/>
    <w:rsid w:val="00163275"/>
    <w:rsid w:val="001632A1"/>
    <w:rsid w:val="001632A2"/>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264"/>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49E8"/>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1CF5"/>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5EC8"/>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B0254"/>
    <w:rsid w:val="001B034F"/>
    <w:rsid w:val="001B0AED"/>
    <w:rsid w:val="001B0BD5"/>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710"/>
    <w:rsid w:val="001C2928"/>
    <w:rsid w:val="001C29A5"/>
    <w:rsid w:val="001C2A34"/>
    <w:rsid w:val="001C2DDA"/>
    <w:rsid w:val="001C2DDC"/>
    <w:rsid w:val="001C3441"/>
    <w:rsid w:val="001C35CB"/>
    <w:rsid w:val="001C3652"/>
    <w:rsid w:val="001C3944"/>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9E"/>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5FE8"/>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D6"/>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600"/>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57ECE"/>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4E30"/>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A7E"/>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6EC5"/>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2FCC"/>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4936"/>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1E6"/>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1F5"/>
    <w:rsid w:val="002E2DF4"/>
    <w:rsid w:val="002E335D"/>
    <w:rsid w:val="002E3647"/>
    <w:rsid w:val="002E3A4B"/>
    <w:rsid w:val="002E3E69"/>
    <w:rsid w:val="002E43AC"/>
    <w:rsid w:val="002E466D"/>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C51"/>
    <w:rsid w:val="002F22C4"/>
    <w:rsid w:val="002F238D"/>
    <w:rsid w:val="002F2A90"/>
    <w:rsid w:val="002F2DB9"/>
    <w:rsid w:val="002F2FEA"/>
    <w:rsid w:val="002F305B"/>
    <w:rsid w:val="002F30EA"/>
    <w:rsid w:val="002F35C1"/>
    <w:rsid w:val="002F39C4"/>
    <w:rsid w:val="002F3D46"/>
    <w:rsid w:val="002F4476"/>
    <w:rsid w:val="002F4D35"/>
    <w:rsid w:val="002F4E66"/>
    <w:rsid w:val="002F50B9"/>
    <w:rsid w:val="002F55FE"/>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2E21"/>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C1D"/>
    <w:rsid w:val="00305E97"/>
    <w:rsid w:val="00305EDF"/>
    <w:rsid w:val="00306446"/>
    <w:rsid w:val="00306AED"/>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0B70"/>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D89"/>
    <w:rsid w:val="00337D96"/>
    <w:rsid w:val="00337F37"/>
    <w:rsid w:val="00340001"/>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2A7"/>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2EE8"/>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95E"/>
    <w:rsid w:val="003C7EE9"/>
    <w:rsid w:val="003D0549"/>
    <w:rsid w:val="003D07F8"/>
    <w:rsid w:val="003D0948"/>
    <w:rsid w:val="003D0C77"/>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471"/>
    <w:rsid w:val="003E0C02"/>
    <w:rsid w:val="003E0FCD"/>
    <w:rsid w:val="003E12DD"/>
    <w:rsid w:val="003E17D0"/>
    <w:rsid w:val="003E1CFE"/>
    <w:rsid w:val="003E2521"/>
    <w:rsid w:val="003E2A3B"/>
    <w:rsid w:val="003E2CCC"/>
    <w:rsid w:val="003E32DA"/>
    <w:rsid w:val="003E335C"/>
    <w:rsid w:val="003E342A"/>
    <w:rsid w:val="003E3623"/>
    <w:rsid w:val="003E366F"/>
    <w:rsid w:val="003E3960"/>
    <w:rsid w:val="003E3F69"/>
    <w:rsid w:val="003E4570"/>
    <w:rsid w:val="003E46EF"/>
    <w:rsid w:val="003E47FD"/>
    <w:rsid w:val="003E4A67"/>
    <w:rsid w:val="003E4B7D"/>
    <w:rsid w:val="003E4F43"/>
    <w:rsid w:val="003E502E"/>
    <w:rsid w:val="003E5677"/>
    <w:rsid w:val="003E5938"/>
    <w:rsid w:val="003E6274"/>
    <w:rsid w:val="003E6457"/>
    <w:rsid w:val="003E6842"/>
    <w:rsid w:val="003E6E1E"/>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3FCA"/>
    <w:rsid w:val="003F43D9"/>
    <w:rsid w:val="003F4C5F"/>
    <w:rsid w:val="003F4D92"/>
    <w:rsid w:val="003F512E"/>
    <w:rsid w:val="003F5215"/>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DE0"/>
    <w:rsid w:val="00410EBA"/>
    <w:rsid w:val="0041193F"/>
    <w:rsid w:val="00411B29"/>
    <w:rsid w:val="004129E5"/>
    <w:rsid w:val="00412E0F"/>
    <w:rsid w:val="0041304C"/>
    <w:rsid w:val="00413511"/>
    <w:rsid w:val="004136A4"/>
    <w:rsid w:val="004138EE"/>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AF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3F1"/>
    <w:rsid w:val="004407B1"/>
    <w:rsid w:val="0044086E"/>
    <w:rsid w:val="00440EB9"/>
    <w:rsid w:val="00440F9D"/>
    <w:rsid w:val="004413B4"/>
    <w:rsid w:val="004416FE"/>
    <w:rsid w:val="00441BAD"/>
    <w:rsid w:val="00441C2C"/>
    <w:rsid w:val="0044215E"/>
    <w:rsid w:val="004425D5"/>
    <w:rsid w:val="00442845"/>
    <w:rsid w:val="00442954"/>
    <w:rsid w:val="004429C8"/>
    <w:rsid w:val="00442CD8"/>
    <w:rsid w:val="00442CF6"/>
    <w:rsid w:val="00442F70"/>
    <w:rsid w:val="004430E4"/>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68C3"/>
    <w:rsid w:val="004471D2"/>
    <w:rsid w:val="004502DD"/>
    <w:rsid w:val="00450654"/>
    <w:rsid w:val="0045069C"/>
    <w:rsid w:val="004506D3"/>
    <w:rsid w:val="004508C9"/>
    <w:rsid w:val="00451377"/>
    <w:rsid w:val="00451671"/>
    <w:rsid w:val="004517CC"/>
    <w:rsid w:val="004517FE"/>
    <w:rsid w:val="0045190E"/>
    <w:rsid w:val="00451939"/>
    <w:rsid w:val="0045199B"/>
    <w:rsid w:val="00451CB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54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CC2"/>
    <w:rsid w:val="004A1E4E"/>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260"/>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91E"/>
    <w:rsid w:val="004C4B7A"/>
    <w:rsid w:val="004C4D5B"/>
    <w:rsid w:val="004C4D6F"/>
    <w:rsid w:val="004C5010"/>
    <w:rsid w:val="004C5D84"/>
    <w:rsid w:val="004C5D85"/>
    <w:rsid w:val="004C5E29"/>
    <w:rsid w:val="004C5F26"/>
    <w:rsid w:val="004C607D"/>
    <w:rsid w:val="004C61C8"/>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1EE6"/>
    <w:rsid w:val="004E237F"/>
    <w:rsid w:val="004E2475"/>
    <w:rsid w:val="004E2713"/>
    <w:rsid w:val="004E3198"/>
    <w:rsid w:val="004E39A0"/>
    <w:rsid w:val="004E3C09"/>
    <w:rsid w:val="004E40C2"/>
    <w:rsid w:val="004E4918"/>
    <w:rsid w:val="004E52DC"/>
    <w:rsid w:val="004E559C"/>
    <w:rsid w:val="004E568C"/>
    <w:rsid w:val="004E5BF9"/>
    <w:rsid w:val="004E5CA6"/>
    <w:rsid w:val="004E62A1"/>
    <w:rsid w:val="004E6555"/>
    <w:rsid w:val="004E655F"/>
    <w:rsid w:val="004E6656"/>
    <w:rsid w:val="004E67AD"/>
    <w:rsid w:val="004E67CD"/>
    <w:rsid w:val="004E6875"/>
    <w:rsid w:val="004E6A75"/>
    <w:rsid w:val="004E6AB1"/>
    <w:rsid w:val="004E6D7C"/>
    <w:rsid w:val="004E71C8"/>
    <w:rsid w:val="004E72A1"/>
    <w:rsid w:val="004E73F1"/>
    <w:rsid w:val="004E7D81"/>
    <w:rsid w:val="004E7E76"/>
    <w:rsid w:val="004F0025"/>
    <w:rsid w:val="004F06BB"/>
    <w:rsid w:val="004F0E60"/>
    <w:rsid w:val="004F11C0"/>
    <w:rsid w:val="004F14F8"/>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947"/>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5FEE"/>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A6"/>
    <w:rsid w:val="00570263"/>
    <w:rsid w:val="005706AB"/>
    <w:rsid w:val="00570705"/>
    <w:rsid w:val="0057083E"/>
    <w:rsid w:val="00570841"/>
    <w:rsid w:val="00570E50"/>
    <w:rsid w:val="00571645"/>
    <w:rsid w:val="00571699"/>
    <w:rsid w:val="005719E0"/>
    <w:rsid w:val="00571AB9"/>
    <w:rsid w:val="00571CE6"/>
    <w:rsid w:val="0057249B"/>
    <w:rsid w:val="0057249F"/>
    <w:rsid w:val="005733DB"/>
    <w:rsid w:val="0057340E"/>
    <w:rsid w:val="005738A2"/>
    <w:rsid w:val="005739D1"/>
    <w:rsid w:val="00573C67"/>
    <w:rsid w:val="00573D91"/>
    <w:rsid w:val="00573F04"/>
    <w:rsid w:val="00573FF8"/>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E14"/>
    <w:rsid w:val="00596EE0"/>
    <w:rsid w:val="00596FD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0EE"/>
    <w:rsid w:val="005A123F"/>
    <w:rsid w:val="005A14F6"/>
    <w:rsid w:val="005A1697"/>
    <w:rsid w:val="005A16EA"/>
    <w:rsid w:val="005A1B54"/>
    <w:rsid w:val="005A1CA1"/>
    <w:rsid w:val="005A1FF1"/>
    <w:rsid w:val="005A3032"/>
    <w:rsid w:val="005A33F1"/>
    <w:rsid w:val="005A3585"/>
    <w:rsid w:val="005A371C"/>
    <w:rsid w:val="005A3A14"/>
    <w:rsid w:val="005A3F8B"/>
    <w:rsid w:val="005A4370"/>
    <w:rsid w:val="005A47C9"/>
    <w:rsid w:val="005A481F"/>
    <w:rsid w:val="005A48F8"/>
    <w:rsid w:val="005A4956"/>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8A2"/>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753"/>
    <w:rsid w:val="005E5AE6"/>
    <w:rsid w:val="005E677D"/>
    <w:rsid w:val="005E6E3F"/>
    <w:rsid w:val="005E71EF"/>
    <w:rsid w:val="005E751E"/>
    <w:rsid w:val="005E7816"/>
    <w:rsid w:val="005E7FA3"/>
    <w:rsid w:val="005F03E6"/>
    <w:rsid w:val="005F06FD"/>
    <w:rsid w:val="005F0A01"/>
    <w:rsid w:val="005F0B6C"/>
    <w:rsid w:val="005F0C97"/>
    <w:rsid w:val="005F1000"/>
    <w:rsid w:val="005F1103"/>
    <w:rsid w:val="005F12CC"/>
    <w:rsid w:val="005F15F1"/>
    <w:rsid w:val="005F19A7"/>
    <w:rsid w:val="005F1DD4"/>
    <w:rsid w:val="005F2265"/>
    <w:rsid w:val="005F287A"/>
    <w:rsid w:val="005F29BD"/>
    <w:rsid w:val="005F2D82"/>
    <w:rsid w:val="005F3153"/>
    <w:rsid w:val="005F335D"/>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6B0"/>
    <w:rsid w:val="0060348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632"/>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856"/>
    <w:rsid w:val="0064592C"/>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DE4"/>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579"/>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49C"/>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2E92"/>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CF5"/>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780"/>
    <w:rsid w:val="006E7800"/>
    <w:rsid w:val="006E7811"/>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2F99"/>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35A"/>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7D"/>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610"/>
    <w:rsid w:val="007676A5"/>
    <w:rsid w:val="0076796F"/>
    <w:rsid w:val="00767B9D"/>
    <w:rsid w:val="00770302"/>
    <w:rsid w:val="00770653"/>
    <w:rsid w:val="00770A18"/>
    <w:rsid w:val="007714E6"/>
    <w:rsid w:val="00771B55"/>
    <w:rsid w:val="00771BAE"/>
    <w:rsid w:val="00771D31"/>
    <w:rsid w:val="00772133"/>
    <w:rsid w:val="00772635"/>
    <w:rsid w:val="00772FD4"/>
    <w:rsid w:val="00773040"/>
    <w:rsid w:val="00773083"/>
    <w:rsid w:val="007730A1"/>
    <w:rsid w:val="007735A1"/>
    <w:rsid w:val="00773668"/>
    <w:rsid w:val="0077384D"/>
    <w:rsid w:val="0077391A"/>
    <w:rsid w:val="00773B1B"/>
    <w:rsid w:val="00773B4C"/>
    <w:rsid w:val="00774079"/>
    <w:rsid w:val="00774097"/>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0D3"/>
    <w:rsid w:val="00793D01"/>
    <w:rsid w:val="00793D84"/>
    <w:rsid w:val="00793E25"/>
    <w:rsid w:val="00793EF3"/>
    <w:rsid w:val="00793F38"/>
    <w:rsid w:val="00795480"/>
    <w:rsid w:val="007954A3"/>
    <w:rsid w:val="00795690"/>
    <w:rsid w:val="00795EBF"/>
    <w:rsid w:val="00795F16"/>
    <w:rsid w:val="007964D4"/>
    <w:rsid w:val="00796888"/>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2CF"/>
    <w:rsid w:val="007A5379"/>
    <w:rsid w:val="007A5F51"/>
    <w:rsid w:val="007A60C9"/>
    <w:rsid w:val="007A6698"/>
    <w:rsid w:val="007A6D5E"/>
    <w:rsid w:val="007A6ECC"/>
    <w:rsid w:val="007A6FFB"/>
    <w:rsid w:val="007A70F3"/>
    <w:rsid w:val="007B05C5"/>
    <w:rsid w:val="007B0936"/>
    <w:rsid w:val="007B0A4C"/>
    <w:rsid w:val="007B0B05"/>
    <w:rsid w:val="007B0CA5"/>
    <w:rsid w:val="007B0DB0"/>
    <w:rsid w:val="007B0E26"/>
    <w:rsid w:val="007B172F"/>
    <w:rsid w:val="007B179E"/>
    <w:rsid w:val="007B23B5"/>
    <w:rsid w:val="007B23BC"/>
    <w:rsid w:val="007B3356"/>
    <w:rsid w:val="007B39CD"/>
    <w:rsid w:val="007B40BB"/>
    <w:rsid w:val="007B452A"/>
    <w:rsid w:val="007B4CC7"/>
    <w:rsid w:val="007B4FC8"/>
    <w:rsid w:val="007B511D"/>
    <w:rsid w:val="007B5145"/>
    <w:rsid w:val="007B53C2"/>
    <w:rsid w:val="007B54CB"/>
    <w:rsid w:val="007B5618"/>
    <w:rsid w:val="007B5C10"/>
    <w:rsid w:val="007B6617"/>
    <w:rsid w:val="007B6733"/>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494"/>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F31"/>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9C3"/>
    <w:rsid w:val="007D4BF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4EF"/>
    <w:rsid w:val="007E16C8"/>
    <w:rsid w:val="007E1F37"/>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1DFE"/>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4C2A"/>
    <w:rsid w:val="007F52CE"/>
    <w:rsid w:val="007F54C9"/>
    <w:rsid w:val="007F5521"/>
    <w:rsid w:val="007F56BE"/>
    <w:rsid w:val="007F5838"/>
    <w:rsid w:val="007F6052"/>
    <w:rsid w:val="007F6594"/>
    <w:rsid w:val="007F6C33"/>
    <w:rsid w:val="007F6DCD"/>
    <w:rsid w:val="007F6FD4"/>
    <w:rsid w:val="007F70A3"/>
    <w:rsid w:val="007F7523"/>
    <w:rsid w:val="007F78C4"/>
    <w:rsid w:val="007F7D9B"/>
    <w:rsid w:val="007F7E66"/>
    <w:rsid w:val="007F7F25"/>
    <w:rsid w:val="008014BD"/>
    <w:rsid w:val="008018BC"/>
    <w:rsid w:val="00801CE8"/>
    <w:rsid w:val="008020C0"/>
    <w:rsid w:val="008021F8"/>
    <w:rsid w:val="0080249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77"/>
    <w:rsid w:val="00812597"/>
    <w:rsid w:val="00812612"/>
    <w:rsid w:val="008128EB"/>
    <w:rsid w:val="008130EC"/>
    <w:rsid w:val="0081333F"/>
    <w:rsid w:val="00813507"/>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C62"/>
    <w:rsid w:val="00816E64"/>
    <w:rsid w:val="00816F7D"/>
    <w:rsid w:val="008171E4"/>
    <w:rsid w:val="008172B2"/>
    <w:rsid w:val="008173EF"/>
    <w:rsid w:val="0081760A"/>
    <w:rsid w:val="00817F3D"/>
    <w:rsid w:val="0082039C"/>
    <w:rsid w:val="00820788"/>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1FEB"/>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695"/>
    <w:rsid w:val="0083770A"/>
    <w:rsid w:val="008378B5"/>
    <w:rsid w:val="008379A6"/>
    <w:rsid w:val="00837CF5"/>
    <w:rsid w:val="008407C9"/>
    <w:rsid w:val="00840D1F"/>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5A"/>
    <w:rsid w:val="00882007"/>
    <w:rsid w:val="0088309F"/>
    <w:rsid w:val="008831A8"/>
    <w:rsid w:val="00883287"/>
    <w:rsid w:val="008833AE"/>
    <w:rsid w:val="00883B5C"/>
    <w:rsid w:val="00884B57"/>
    <w:rsid w:val="00885A8C"/>
    <w:rsid w:val="00885AD5"/>
    <w:rsid w:val="00885D97"/>
    <w:rsid w:val="0088659D"/>
    <w:rsid w:val="008868B5"/>
    <w:rsid w:val="00886960"/>
    <w:rsid w:val="00886DED"/>
    <w:rsid w:val="00886ED6"/>
    <w:rsid w:val="00887C20"/>
    <w:rsid w:val="00887D3A"/>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44D"/>
    <w:rsid w:val="008955BC"/>
    <w:rsid w:val="008955F2"/>
    <w:rsid w:val="00895691"/>
    <w:rsid w:val="0089592C"/>
    <w:rsid w:val="0089662D"/>
    <w:rsid w:val="00896736"/>
    <w:rsid w:val="00896A08"/>
    <w:rsid w:val="00897B1A"/>
    <w:rsid w:val="00897F36"/>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71A"/>
    <w:rsid w:val="008A58E9"/>
    <w:rsid w:val="008A5BA6"/>
    <w:rsid w:val="008A5FCD"/>
    <w:rsid w:val="008A61A8"/>
    <w:rsid w:val="008A667A"/>
    <w:rsid w:val="008A66D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3F3"/>
    <w:rsid w:val="008C26AD"/>
    <w:rsid w:val="008C2952"/>
    <w:rsid w:val="008C2C7F"/>
    <w:rsid w:val="008C2F47"/>
    <w:rsid w:val="008C3225"/>
    <w:rsid w:val="008C325C"/>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A4"/>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4BF"/>
    <w:rsid w:val="008E29A1"/>
    <w:rsid w:val="008E29DF"/>
    <w:rsid w:val="008E2E05"/>
    <w:rsid w:val="008E2F4A"/>
    <w:rsid w:val="008E3263"/>
    <w:rsid w:val="008E351A"/>
    <w:rsid w:val="008E3C8F"/>
    <w:rsid w:val="008E3CC2"/>
    <w:rsid w:val="008E3DF2"/>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584"/>
    <w:rsid w:val="008F5D8F"/>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28C"/>
    <w:rsid w:val="00910423"/>
    <w:rsid w:val="00910BFF"/>
    <w:rsid w:val="00910C48"/>
    <w:rsid w:val="00910F88"/>
    <w:rsid w:val="00911024"/>
    <w:rsid w:val="0091121B"/>
    <w:rsid w:val="009113DF"/>
    <w:rsid w:val="00911755"/>
    <w:rsid w:val="0091195D"/>
    <w:rsid w:val="00912068"/>
    <w:rsid w:val="00912383"/>
    <w:rsid w:val="00912850"/>
    <w:rsid w:val="00913B29"/>
    <w:rsid w:val="00913C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286"/>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866"/>
    <w:rsid w:val="00925B2A"/>
    <w:rsid w:val="00925D2B"/>
    <w:rsid w:val="009262E7"/>
    <w:rsid w:val="00926360"/>
    <w:rsid w:val="00926862"/>
    <w:rsid w:val="00926967"/>
    <w:rsid w:val="00927121"/>
    <w:rsid w:val="00927581"/>
    <w:rsid w:val="009276C8"/>
    <w:rsid w:val="0092792F"/>
    <w:rsid w:val="00927EFF"/>
    <w:rsid w:val="009300D7"/>
    <w:rsid w:val="0093081A"/>
    <w:rsid w:val="00930AA7"/>
    <w:rsid w:val="00930DBD"/>
    <w:rsid w:val="00931574"/>
    <w:rsid w:val="00931B79"/>
    <w:rsid w:val="00931CCA"/>
    <w:rsid w:val="00931F38"/>
    <w:rsid w:val="00932028"/>
    <w:rsid w:val="0093221E"/>
    <w:rsid w:val="00932520"/>
    <w:rsid w:val="00932AFE"/>
    <w:rsid w:val="00932CC2"/>
    <w:rsid w:val="00932E6E"/>
    <w:rsid w:val="0093318A"/>
    <w:rsid w:val="00933395"/>
    <w:rsid w:val="009333BF"/>
    <w:rsid w:val="00933674"/>
    <w:rsid w:val="009338E9"/>
    <w:rsid w:val="00933A49"/>
    <w:rsid w:val="009348D6"/>
    <w:rsid w:val="00934D17"/>
    <w:rsid w:val="00934E7E"/>
    <w:rsid w:val="009352ED"/>
    <w:rsid w:val="009356A9"/>
    <w:rsid w:val="00935888"/>
    <w:rsid w:val="0093629A"/>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21D"/>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6EF5"/>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06A"/>
    <w:rsid w:val="009A7394"/>
    <w:rsid w:val="009A7706"/>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0D6"/>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1B"/>
    <w:rsid w:val="00A03274"/>
    <w:rsid w:val="00A041CF"/>
    <w:rsid w:val="00A04241"/>
    <w:rsid w:val="00A044AD"/>
    <w:rsid w:val="00A046BB"/>
    <w:rsid w:val="00A048D5"/>
    <w:rsid w:val="00A049ED"/>
    <w:rsid w:val="00A0507C"/>
    <w:rsid w:val="00A05AEC"/>
    <w:rsid w:val="00A05C19"/>
    <w:rsid w:val="00A05CA0"/>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5F4F"/>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554"/>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709"/>
    <w:rsid w:val="00A46CFA"/>
    <w:rsid w:val="00A46D21"/>
    <w:rsid w:val="00A46FB5"/>
    <w:rsid w:val="00A475E8"/>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581"/>
    <w:rsid w:val="00A62700"/>
    <w:rsid w:val="00A62C75"/>
    <w:rsid w:val="00A62E55"/>
    <w:rsid w:val="00A62E8B"/>
    <w:rsid w:val="00A62F6C"/>
    <w:rsid w:val="00A6301A"/>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94E"/>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6193"/>
    <w:rsid w:val="00A8662B"/>
    <w:rsid w:val="00A86B8E"/>
    <w:rsid w:val="00A86BB7"/>
    <w:rsid w:val="00A8751D"/>
    <w:rsid w:val="00A87B56"/>
    <w:rsid w:val="00A87E92"/>
    <w:rsid w:val="00A90140"/>
    <w:rsid w:val="00A90487"/>
    <w:rsid w:val="00A905E3"/>
    <w:rsid w:val="00A909F3"/>
    <w:rsid w:val="00A90A20"/>
    <w:rsid w:val="00A90B88"/>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1CA0"/>
    <w:rsid w:val="00AD2FE8"/>
    <w:rsid w:val="00AD3030"/>
    <w:rsid w:val="00AD3408"/>
    <w:rsid w:val="00AD343C"/>
    <w:rsid w:val="00AD3A58"/>
    <w:rsid w:val="00AD3C8C"/>
    <w:rsid w:val="00AD4074"/>
    <w:rsid w:val="00AD41E8"/>
    <w:rsid w:val="00AD42A8"/>
    <w:rsid w:val="00AD4A7D"/>
    <w:rsid w:val="00AD4D78"/>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C4"/>
    <w:rsid w:val="00AE1C3F"/>
    <w:rsid w:val="00AE1F6A"/>
    <w:rsid w:val="00AE252E"/>
    <w:rsid w:val="00AE2781"/>
    <w:rsid w:val="00AE27DC"/>
    <w:rsid w:val="00AE29F1"/>
    <w:rsid w:val="00AE2A43"/>
    <w:rsid w:val="00AE2B8B"/>
    <w:rsid w:val="00AE2C88"/>
    <w:rsid w:val="00AE2E2F"/>
    <w:rsid w:val="00AE3328"/>
    <w:rsid w:val="00AE369D"/>
    <w:rsid w:val="00AE377B"/>
    <w:rsid w:val="00AE37BD"/>
    <w:rsid w:val="00AE3878"/>
    <w:rsid w:val="00AE39D9"/>
    <w:rsid w:val="00AE3ADE"/>
    <w:rsid w:val="00AE3B90"/>
    <w:rsid w:val="00AE422D"/>
    <w:rsid w:val="00AE4E37"/>
    <w:rsid w:val="00AE57E6"/>
    <w:rsid w:val="00AE5E91"/>
    <w:rsid w:val="00AE663C"/>
    <w:rsid w:val="00AE66C3"/>
    <w:rsid w:val="00AE6979"/>
    <w:rsid w:val="00AE6B71"/>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90E"/>
    <w:rsid w:val="00AF4F43"/>
    <w:rsid w:val="00AF50CC"/>
    <w:rsid w:val="00AF56AB"/>
    <w:rsid w:val="00AF59DB"/>
    <w:rsid w:val="00AF5A93"/>
    <w:rsid w:val="00AF6687"/>
    <w:rsid w:val="00AF704B"/>
    <w:rsid w:val="00AF72B4"/>
    <w:rsid w:val="00AF764A"/>
    <w:rsid w:val="00AF7B20"/>
    <w:rsid w:val="00AF7BAF"/>
    <w:rsid w:val="00AF7BE4"/>
    <w:rsid w:val="00AF7D38"/>
    <w:rsid w:val="00AF7DC6"/>
    <w:rsid w:val="00AF7F31"/>
    <w:rsid w:val="00AF7FE4"/>
    <w:rsid w:val="00B001C1"/>
    <w:rsid w:val="00B004EE"/>
    <w:rsid w:val="00B00649"/>
    <w:rsid w:val="00B0095C"/>
    <w:rsid w:val="00B0096B"/>
    <w:rsid w:val="00B00A2A"/>
    <w:rsid w:val="00B00C04"/>
    <w:rsid w:val="00B00CD7"/>
    <w:rsid w:val="00B01CD2"/>
    <w:rsid w:val="00B01F3A"/>
    <w:rsid w:val="00B022FC"/>
    <w:rsid w:val="00B02EEF"/>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0F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37A"/>
    <w:rsid w:val="00B17397"/>
    <w:rsid w:val="00B17865"/>
    <w:rsid w:val="00B17F14"/>
    <w:rsid w:val="00B20056"/>
    <w:rsid w:val="00B2081B"/>
    <w:rsid w:val="00B2148A"/>
    <w:rsid w:val="00B21BD1"/>
    <w:rsid w:val="00B2220C"/>
    <w:rsid w:val="00B2279F"/>
    <w:rsid w:val="00B2374C"/>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A74"/>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64C8"/>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DAE"/>
    <w:rsid w:val="00B83E9D"/>
    <w:rsid w:val="00B84209"/>
    <w:rsid w:val="00B842CD"/>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C2F"/>
    <w:rsid w:val="00B95E9B"/>
    <w:rsid w:val="00B960A1"/>
    <w:rsid w:val="00B9666C"/>
    <w:rsid w:val="00B967FA"/>
    <w:rsid w:val="00B96B53"/>
    <w:rsid w:val="00B97428"/>
    <w:rsid w:val="00B97B97"/>
    <w:rsid w:val="00B97DEE"/>
    <w:rsid w:val="00BA0684"/>
    <w:rsid w:val="00BA0D63"/>
    <w:rsid w:val="00BA10CF"/>
    <w:rsid w:val="00BA11AF"/>
    <w:rsid w:val="00BA1287"/>
    <w:rsid w:val="00BA1819"/>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0604"/>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875"/>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D33"/>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2AF"/>
    <w:rsid w:val="00BE3631"/>
    <w:rsid w:val="00BE3671"/>
    <w:rsid w:val="00BE37C4"/>
    <w:rsid w:val="00BE38BD"/>
    <w:rsid w:val="00BE3E33"/>
    <w:rsid w:val="00BE3EDE"/>
    <w:rsid w:val="00BE4257"/>
    <w:rsid w:val="00BE46D0"/>
    <w:rsid w:val="00BE472F"/>
    <w:rsid w:val="00BE4D79"/>
    <w:rsid w:val="00BE4E2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0B4"/>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0BB"/>
    <w:rsid w:val="00C2540D"/>
    <w:rsid w:val="00C255B3"/>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5E1A"/>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A0A"/>
    <w:rsid w:val="00C43D86"/>
    <w:rsid w:val="00C440A6"/>
    <w:rsid w:val="00C44346"/>
    <w:rsid w:val="00C443BF"/>
    <w:rsid w:val="00C446BE"/>
    <w:rsid w:val="00C449E4"/>
    <w:rsid w:val="00C44B66"/>
    <w:rsid w:val="00C450DA"/>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993"/>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616"/>
    <w:rsid w:val="00C568D7"/>
    <w:rsid w:val="00C56AF6"/>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C91"/>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6D1"/>
    <w:rsid w:val="00C957D1"/>
    <w:rsid w:val="00C95821"/>
    <w:rsid w:val="00C9597E"/>
    <w:rsid w:val="00C95E5E"/>
    <w:rsid w:val="00C965A4"/>
    <w:rsid w:val="00C967BF"/>
    <w:rsid w:val="00C973F0"/>
    <w:rsid w:val="00C977C4"/>
    <w:rsid w:val="00C97B0F"/>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55B"/>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192"/>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489"/>
    <w:rsid w:val="00CC5732"/>
    <w:rsid w:val="00CC5889"/>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35B3"/>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8AC"/>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411"/>
    <w:rsid w:val="00D23551"/>
    <w:rsid w:val="00D2368B"/>
    <w:rsid w:val="00D23A67"/>
    <w:rsid w:val="00D23CA4"/>
    <w:rsid w:val="00D23CC6"/>
    <w:rsid w:val="00D2420E"/>
    <w:rsid w:val="00D24935"/>
    <w:rsid w:val="00D24CC0"/>
    <w:rsid w:val="00D2528A"/>
    <w:rsid w:val="00D2585F"/>
    <w:rsid w:val="00D25E1A"/>
    <w:rsid w:val="00D260F9"/>
    <w:rsid w:val="00D2613F"/>
    <w:rsid w:val="00D2674D"/>
    <w:rsid w:val="00D27850"/>
    <w:rsid w:val="00D2786A"/>
    <w:rsid w:val="00D27CF3"/>
    <w:rsid w:val="00D27D89"/>
    <w:rsid w:val="00D27F01"/>
    <w:rsid w:val="00D30103"/>
    <w:rsid w:val="00D30509"/>
    <w:rsid w:val="00D30910"/>
    <w:rsid w:val="00D30E93"/>
    <w:rsid w:val="00D311F6"/>
    <w:rsid w:val="00D31668"/>
    <w:rsid w:val="00D316FB"/>
    <w:rsid w:val="00D31A0D"/>
    <w:rsid w:val="00D31D29"/>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C2B"/>
    <w:rsid w:val="00D5510A"/>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EA2"/>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1A5"/>
    <w:rsid w:val="00D8691E"/>
    <w:rsid w:val="00D86AD9"/>
    <w:rsid w:val="00D86C5B"/>
    <w:rsid w:val="00D87096"/>
    <w:rsid w:val="00D87B76"/>
    <w:rsid w:val="00D900F6"/>
    <w:rsid w:val="00D90278"/>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800"/>
    <w:rsid w:val="00DB29EB"/>
    <w:rsid w:val="00DB2A21"/>
    <w:rsid w:val="00DB3214"/>
    <w:rsid w:val="00DB342A"/>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69E"/>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2C3"/>
    <w:rsid w:val="00DD12DC"/>
    <w:rsid w:val="00DD1EE7"/>
    <w:rsid w:val="00DD251E"/>
    <w:rsid w:val="00DD26FA"/>
    <w:rsid w:val="00DD28A1"/>
    <w:rsid w:val="00DD2E67"/>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4"/>
    <w:rsid w:val="00E25CBE"/>
    <w:rsid w:val="00E25CC8"/>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41A"/>
    <w:rsid w:val="00E378D5"/>
    <w:rsid w:val="00E37C58"/>
    <w:rsid w:val="00E37D80"/>
    <w:rsid w:val="00E37E71"/>
    <w:rsid w:val="00E400F5"/>
    <w:rsid w:val="00E40170"/>
    <w:rsid w:val="00E4036C"/>
    <w:rsid w:val="00E4072E"/>
    <w:rsid w:val="00E408B1"/>
    <w:rsid w:val="00E40A5F"/>
    <w:rsid w:val="00E40A7F"/>
    <w:rsid w:val="00E40AC0"/>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D84"/>
    <w:rsid w:val="00E73E58"/>
    <w:rsid w:val="00E74253"/>
    <w:rsid w:val="00E74795"/>
    <w:rsid w:val="00E749B9"/>
    <w:rsid w:val="00E74BD1"/>
    <w:rsid w:val="00E75514"/>
    <w:rsid w:val="00E755C9"/>
    <w:rsid w:val="00E75C75"/>
    <w:rsid w:val="00E75E5B"/>
    <w:rsid w:val="00E75EDB"/>
    <w:rsid w:val="00E75F1A"/>
    <w:rsid w:val="00E76733"/>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7D8"/>
    <w:rsid w:val="00E85831"/>
    <w:rsid w:val="00E858A7"/>
    <w:rsid w:val="00E85957"/>
    <w:rsid w:val="00E863F0"/>
    <w:rsid w:val="00E86B8E"/>
    <w:rsid w:val="00E86BC0"/>
    <w:rsid w:val="00E86ECB"/>
    <w:rsid w:val="00E87A1E"/>
    <w:rsid w:val="00E87D3C"/>
    <w:rsid w:val="00E87EEA"/>
    <w:rsid w:val="00E900CE"/>
    <w:rsid w:val="00E9010F"/>
    <w:rsid w:val="00E90122"/>
    <w:rsid w:val="00E9055D"/>
    <w:rsid w:val="00E90F96"/>
    <w:rsid w:val="00E9196B"/>
    <w:rsid w:val="00E9198B"/>
    <w:rsid w:val="00E91CBE"/>
    <w:rsid w:val="00E91CFD"/>
    <w:rsid w:val="00E920FD"/>
    <w:rsid w:val="00E92375"/>
    <w:rsid w:val="00E92F46"/>
    <w:rsid w:val="00E9316D"/>
    <w:rsid w:val="00E93642"/>
    <w:rsid w:val="00E93759"/>
    <w:rsid w:val="00E937A5"/>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629"/>
    <w:rsid w:val="00EC57AB"/>
    <w:rsid w:val="00EC58CA"/>
    <w:rsid w:val="00EC597D"/>
    <w:rsid w:val="00EC62DE"/>
    <w:rsid w:val="00EC65F0"/>
    <w:rsid w:val="00EC6801"/>
    <w:rsid w:val="00EC6AE7"/>
    <w:rsid w:val="00EC6BEC"/>
    <w:rsid w:val="00EC6F01"/>
    <w:rsid w:val="00EC70CA"/>
    <w:rsid w:val="00EC7365"/>
    <w:rsid w:val="00EC7C1D"/>
    <w:rsid w:val="00EC7E34"/>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0D"/>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995"/>
    <w:rsid w:val="00F03ACB"/>
    <w:rsid w:val="00F03B0A"/>
    <w:rsid w:val="00F03E23"/>
    <w:rsid w:val="00F03E2A"/>
    <w:rsid w:val="00F05532"/>
    <w:rsid w:val="00F058A3"/>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27F6"/>
    <w:rsid w:val="00F131BA"/>
    <w:rsid w:val="00F1408C"/>
    <w:rsid w:val="00F1416B"/>
    <w:rsid w:val="00F145B4"/>
    <w:rsid w:val="00F14C0D"/>
    <w:rsid w:val="00F14E68"/>
    <w:rsid w:val="00F14FD3"/>
    <w:rsid w:val="00F14FDE"/>
    <w:rsid w:val="00F150A8"/>
    <w:rsid w:val="00F16420"/>
    <w:rsid w:val="00F165EC"/>
    <w:rsid w:val="00F16AC8"/>
    <w:rsid w:val="00F16BA6"/>
    <w:rsid w:val="00F16CD0"/>
    <w:rsid w:val="00F16EF9"/>
    <w:rsid w:val="00F171A6"/>
    <w:rsid w:val="00F174CE"/>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3FE3"/>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518A"/>
    <w:rsid w:val="00F451C0"/>
    <w:rsid w:val="00F4533C"/>
    <w:rsid w:val="00F45DB1"/>
    <w:rsid w:val="00F46203"/>
    <w:rsid w:val="00F46343"/>
    <w:rsid w:val="00F46720"/>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AAE"/>
    <w:rsid w:val="00F54BE8"/>
    <w:rsid w:val="00F54E8D"/>
    <w:rsid w:val="00F55037"/>
    <w:rsid w:val="00F55089"/>
    <w:rsid w:val="00F55373"/>
    <w:rsid w:val="00F55806"/>
    <w:rsid w:val="00F55A8E"/>
    <w:rsid w:val="00F55BFA"/>
    <w:rsid w:val="00F55EF1"/>
    <w:rsid w:val="00F563D4"/>
    <w:rsid w:val="00F56AE9"/>
    <w:rsid w:val="00F56F35"/>
    <w:rsid w:val="00F5704F"/>
    <w:rsid w:val="00F57148"/>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54"/>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5DB2"/>
    <w:rsid w:val="00F7613F"/>
    <w:rsid w:val="00F764C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BF5"/>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47C"/>
    <w:rsid w:val="00F9261E"/>
    <w:rsid w:val="00F92AB5"/>
    <w:rsid w:val="00F93210"/>
    <w:rsid w:val="00F933D9"/>
    <w:rsid w:val="00F93500"/>
    <w:rsid w:val="00F93591"/>
    <w:rsid w:val="00F93D06"/>
    <w:rsid w:val="00F945F9"/>
    <w:rsid w:val="00F94811"/>
    <w:rsid w:val="00F94ABF"/>
    <w:rsid w:val="00F94C77"/>
    <w:rsid w:val="00F94C9B"/>
    <w:rsid w:val="00F94D6A"/>
    <w:rsid w:val="00F94E18"/>
    <w:rsid w:val="00F9502F"/>
    <w:rsid w:val="00F95139"/>
    <w:rsid w:val="00F9538E"/>
    <w:rsid w:val="00F9556B"/>
    <w:rsid w:val="00F958D5"/>
    <w:rsid w:val="00F9605E"/>
    <w:rsid w:val="00F960F8"/>
    <w:rsid w:val="00F97D4D"/>
    <w:rsid w:val="00F97F29"/>
    <w:rsid w:val="00F97F2A"/>
    <w:rsid w:val="00F97F5D"/>
    <w:rsid w:val="00FA0211"/>
    <w:rsid w:val="00FA0652"/>
    <w:rsid w:val="00FA0A6E"/>
    <w:rsid w:val="00FA0CEC"/>
    <w:rsid w:val="00FA119E"/>
    <w:rsid w:val="00FA256E"/>
    <w:rsid w:val="00FA28EB"/>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1845"/>
    <w:rsid w:val="00FB234D"/>
    <w:rsid w:val="00FB2547"/>
    <w:rsid w:val="00FB2F96"/>
    <w:rsid w:val="00FB32BC"/>
    <w:rsid w:val="00FB4063"/>
    <w:rsid w:val="00FB4614"/>
    <w:rsid w:val="00FB4F56"/>
    <w:rsid w:val="00FB5228"/>
    <w:rsid w:val="00FB579C"/>
    <w:rsid w:val="00FB599A"/>
    <w:rsid w:val="00FB668F"/>
    <w:rsid w:val="00FB685F"/>
    <w:rsid w:val="00FB6921"/>
    <w:rsid w:val="00FB6A14"/>
    <w:rsid w:val="00FB6F47"/>
    <w:rsid w:val="00FB6FAF"/>
    <w:rsid w:val="00FB743F"/>
    <w:rsid w:val="00FB786A"/>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BE0"/>
    <w:rsid w:val="00FD21E8"/>
    <w:rsid w:val="00FD2608"/>
    <w:rsid w:val="00FD339A"/>
    <w:rsid w:val="00FD3440"/>
    <w:rsid w:val="00FD3914"/>
    <w:rsid w:val="00FD4303"/>
    <w:rsid w:val="00FD4418"/>
    <w:rsid w:val="00FD4985"/>
    <w:rsid w:val="00FD4BA3"/>
    <w:rsid w:val="00FD4E7A"/>
    <w:rsid w:val="00FD5073"/>
    <w:rsid w:val="00FD53FD"/>
    <w:rsid w:val="00FD5F34"/>
    <w:rsid w:val="00FD619F"/>
    <w:rsid w:val="00FD6678"/>
    <w:rsid w:val="00FD6A94"/>
    <w:rsid w:val="00FD6DEB"/>
    <w:rsid w:val="00FD7465"/>
    <w:rsid w:val="00FD7599"/>
    <w:rsid w:val="00FD77DE"/>
    <w:rsid w:val="00FD7ACD"/>
    <w:rsid w:val="00FE09B3"/>
    <w:rsid w:val="00FE0D40"/>
    <w:rsid w:val="00FE0D45"/>
    <w:rsid w:val="00FE0F50"/>
    <w:rsid w:val="00FE0FC1"/>
    <w:rsid w:val="00FE1994"/>
    <w:rsid w:val="00FE216A"/>
    <w:rsid w:val="00FE287D"/>
    <w:rsid w:val="00FE29EB"/>
    <w:rsid w:val="00FE338B"/>
    <w:rsid w:val="00FE3704"/>
    <w:rsid w:val="00FE3B42"/>
    <w:rsid w:val="00FE4021"/>
    <w:rsid w:val="00FE41A6"/>
    <w:rsid w:val="00FE430B"/>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FA28EB"/>
    <w:pPr>
      <w:overflowPunct w:val="0"/>
      <w:autoSpaceDE w:val="0"/>
      <w:autoSpaceDN w:val="0"/>
      <w:adjustRightInd w:val="0"/>
      <w:textAlignment w:val="baseline"/>
      <w:outlineLvl w:val="5"/>
    </w:pPr>
    <w:rPr>
      <w:rFonts w:eastAsia="Times New Roman"/>
      <w:lang w:eastAsia="ko-KR"/>
    </w:rPr>
  </w:style>
  <w:style w:type="paragraph" w:styleId="7">
    <w:name w:val="heading 7"/>
    <w:basedOn w:val="H6"/>
    <w:next w:val="a"/>
    <w:link w:val="7Char"/>
    <w:qFormat/>
    <w:rsid w:val="00FA28EB"/>
    <w:pPr>
      <w:overflowPunct w:val="0"/>
      <w:autoSpaceDE w:val="0"/>
      <w:autoSpaceDN w:val="0"/>
      <w:adjustRightInd w:val="0"/>
      <w:textAlignment w:val="baseline"/>
      <w:outlineLvl w:val="6"/>
    </w:pPr>
    <w:rPr>
      <w:rFonts w:eastAsia="Times New Roman"/>
      <w:lang w:eastAsia="ko-KR"/>
    </w:rPr>
  </w:style>
  <w:style w:type="paragraph" w:styleId="8">
    <w:name w:val="heading 8"/>
    <w:basedOn w:val="1"/>
    <w:next w:val="a"/>
    <w:link w:val="8Char"/>
    <w:qFormat/>
    <w:rsid w:val="00FA28EB"/>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ko-KR"/>
    </w:rPr>
  </w:style>
  <w:style w:type="paragraph" w:styleId="9">
    <w:name w:val="heading 9"/>
    <w:basedOn w:val="8"/>
    <w:next w:val="a"/>
    <w:link w:val="9Char"/>
    <w:qFormat/>
    <w:rsid w:val="00FA28E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6"/>
    <w:rsid w:val="00C07239"/>
    <w:rPr>
      <w:szCs w:val="20"/>
    </w:rPr>
  </w:style>
  <w:style w:type="character" w:customStyle="1" w:styleId="Char6">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1">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character" w:customStyle="1" w:styleId="6Char">
    <w:name w:val="标题 6 Char"/>
    <w:basedOn w:val="a1"/>
    <w:link w:val="6"/>
    <w:rsid w:val="00FA28EB"/>
    <w:rPr>
      <w:rFonts w:ascii="Arial" w:eastAsia="Times New Roman" w:hAnsi="Arial"/>
      <w:lang w:val="en-GB" w:eastAsia="ko-KR"/>
    </w:rPr>
  </w:style>
  <w:style w:type="character" w:customStyle="1" w:styleId="7Char">
    <w:name w:val="标题 7 Char"/>
    <w:basedOn w:val="a1"/>
    <w:link w:val="7"/>
    <w:rsid w:val="00FA28EB"/>
    <w:rPr>
      <w:rFonts w:ascii="Arial" w:eastAsia="Times New Roman" w:hAnsi="Arial"/>
      <w:lang w:val="en-GB" w:eastAsia="ko-KR"/>
    </w:rPr>
  </w:style>
  <w:style w:type="character" w:customStyle="1" w:styleId="8Char">
    <w:name w:val="标题 8 Char"/>
    <w:basedOn w:val="a1"/>
    <w:link w:val="8"/>
    <w:rsid w:val="00FA28EB"/>
    <w:rPr>
      <w:rFonts w:ascii="Arial" w:eastAsia="Times New Roman" w:hAnsi="Arial"/>
      <w:sz w:val="36"/>
      <w:lang w:val="en-GB" w:eastAsia="ko-KR"/>
    </w:rPr>
  </w:style>
  <w:style w:type="character" w:customStyle="1" w:styleId="9Char">
    <w:name w:val="标题 9 Char"/>
    <w:basedOn w:val="a1"/>
    <w:link w:val="9"/>
    <w:rsid w:val="00FA28EB"/>
    <w:rPr>
      <w:rFonts w:ascii="Arial" w:eastAsia="Times New Roman" w:hAnsi="Arial"/>
      <w:sz w:val="36"/>
      <w:lang w:val="en-GB" w:eastAsia="ko-KR"/>
    </w:rPr>
  </w:style>
  <w:style w:type="numbering" w:customStyle="1" w:styleId="11">
    <w:name w:val="无列表1"/>
    <w:next w:val="a3"/>
    <w:uiPriority w:val="99"/>
    <w:semiHidden/>
    <w:unhideWhenUsed/>
    <w:rsid w:val="00FA28EB"/>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A28EB"/>
    <w:rPr>
      <w:rFonts w:eastAsia="MS Mincho"/>
      <w:b/>
      <w:bCs/>
      <w:sz w:val="28"/>
      <w:szCs w:val="28"/>
      <w:lang w:eastAsia="en-US"/>
    </w:rPr>
  </w:style>
  <w:style w:type="paragraph" w:styleId="90">
    <w:name w:val="toc 9"/>
    <w:basedOn w:val="81"/>
    <w:rsid w:val="00FA28EB"/>
    <w:pPr>
      <w:overflowPunct w:val="0"/>
      <w:autoSpaceDE w:val="0"/>
      <w:autoSpaceDN w:val="0"/>
      <w:adjustRightInd w:val="0"/>
      <w:ind w:left="1418" w:hanging="1418"/>
      <w:textAlignment w:val="baseline"/>
    </w:pPr>
    <w:rPr>
      <w:rFonts w:eastAsia="Times New Roman"/>
      <w:lang w:eastAsia="ko-KR"/>
    </w:rPr>
  </w:style>
  <w:style w:type="paragraph" w:customStyle="1" w:styleId="EQ">
    <w:name w:val="EQ"/>
    <w:basedOn w:val="a"/>
    <w:next w:val="a"/>
    <w:rsid w:val="00FA28EB"/>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ZGSM">
    <w:name w:val="ZGSM"/>
    <w:rsid w:val="00FA28EB"/>
  </w:style>
  <w:style w:type="paragraph" w:customStyle="1" w:styleId="ZD">
    <w:name w:val="ZD"/>
    <w:rsid w:val="00FA2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FA28EB"/>
    <w:pPr>
      <w:ind w:left="1701" w:hanging="1701"/>
    </w:pPr>
  </w:style>
  <w:style w:type="paragraph" w:styleId="41">
    <w:name w:val="toc 4"/>
    <w:basedOn w:val="32"/>
    <w:rsid w:val="00FA28EB"/>
    <w:pPr>
      <w:ind w:left="1418" w:hanging="1418"/>
    </w:pPr>
  </w:style>
  <w:style w:type="paragraph" w:styleId="32">
    <w:name w:val="toc 3"/>
    <w:basedOn w:val="21"/>
    <w:rsid w:val="00FA28EB"/>
    <w:pPr>
      <w:ind w:left="1134" w:hanging="1134"/>
    </w:pPr>
  </w:style>
  <w:style w:type="paragraph" w:styleId="21">
    <w:name w:val="toc 2"/>
    <w:basedOn w:val="10"/>
    <w:rsid w:val="00FA28EB"/>
    <w:pPr>
      <w:keepLines/>
      <w:widowControl w:val="0"/>
      <w:tabs>
        <w:tab w:val="right" w:leader="dot" w:pos="9639"/>
      </w:tabs>
      <w:overflowPunct w:val="0"/>
      <w:autoSpaceDE w:val="0"/>
      <w:autoSpaceDN w:val="0"/>
      <w:adjustRightInd w:val="0"/>
      <w:spacing w:after="0"/>
      <w:ind w:left="851" w:right="425" w:hanging="851"/>
      <w:textAlignment w:val="baseline"/>
    </w:pPr>
    <w:rPr>
      <w:noProof/>
      <w:szCs w:val="20"/>
      <w:lang w:val="en-GB" w:eastAsia="ko-KR"/>
    </w:rPr>
  </w:style>
  <w:style w:type="character" w:customStyle="1" w:styleId="Char3">
    <w:name w:val="页脚 Char"/>
    <w:link w:val="ac"/>
    <w:rsid w:val="00FA28EB"/>
    <w:rPr>
      <w:rFonts w:eastAsia="Times New Roman"/>
      <w:sz w:val="18"/>
      <w:szCs w:val="18"/>
      <w:lang w:eastAsia="en-US"/>
    </w:rPr>
  </w:style>
  <w:style w:type="paragraph" w:customStyle="1" w:styleId="TT">
    <w:name w:val="TT"/>
    <w:basedOn w:val="1"/>
    <w:next w:val="a"/>
    <w:rsid w:val="00FA28EB"/>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ko-KR"/>
    </w:rPr>
  </w:style>
  <w:style w:type="paragraph" w:customStyle="1" w:styleId="NF">
    <w:name w:val="NF"/>
    <w:basedOn w:val="NO"/>
    <w:rsid w:val="00FA28EB"/>
    <w:pPr>
      <w:keepNext/>
      <w:spacing w:after="0"/>
      <w:textAlignment w:val="baseline"/>
    </w:pPr>
    <w:rPr>
      <w:rFonts w:ascii="Arial" w:hAnsi="Arial"/>
      <w:sz w:val="18"/>
      <w:lang w:eastAsia="ko-KR"/>
    </w:rPr>
  </w:style>
  <w:style w:type="paragraph" w:customStyle="1" w:styleId="TAR">
    <w:name w:val="TAR"/>
    <w:basedOn w:val="TAL"/>
    <w:rsid w:val="00FA28EB"/>
    <w:pPr>
      <w:overflowPunct w:val="0"/>
      <w:autoSpaceDE w:val="0"/>
      <w:autoSpaceDN w:val="0"/>
      <w:adjustRightInd w:val="0"/>
      <w:jc w:val="right"/>
      <w:textAlignment w:val="baseline"/>
    </w:pPr>
    <w:rPr>
      <w:rFonts w:eastAsia="Times New Roman"/>
      <w:lang w:eastAsia="ko-KR"/>
    </w:rPr>
  </w:style>
  <w:style w:type="character" w:customStyle="1" w:styleId="TALChar">
    <w:name w:val="TAL Char"/>
    <w:qFormat/>
    <w:rsid w:val="00FA28EB"/>
    <w:rPr>
      <w:rFonts w:ascii="Arial" w:hAnsi="Arial"/>
      <w:sz w:val="18"/>
    </w:rPr>
  </w:style>
  <w:style w:type="character" w:customStyle="1" w:styleId="TAHChar">
    <w:name w:val="TAH Char"/>
    <w:qFormat/>
    <w:rsid w:val="00FA28EB"/>
    <w:rPr>
      <w:rFonts w:ascii="Arial" w:hAnsi="Arial"/>
      <w:b/>
      <w:sz w:val="18"/>
    </w:rPr>
  </w:style>
  <w:style w:type="paragraph" w:customStyle="1" w:styleId="EX">
    <w:name w:val="EX"/>
    <w:basedOn w:val="a"/>
    <w:link w:val="EXChar"/>
    <w:rsid w:val="00FA28EB"/>
    <w:pPr>
      <w:keepLines/>
      <w:overflowPunct w:val="0"/>
      <w:autoSpaceDE w:val="0"/>
      <w:autoSpaceDN w:val="0"/>
      <w:adjustRightInd w:val="0"/>
      <w:spacing w:after="180"/>
      <w:ind w:left="1702" w:hanging="1418"/>
      <w:textAlignment w:val="baseline"/>
    </w:pPr>
    <w:rPr>
      <w:szCs w:val="20"/>
      <w:lang w:val="en-GB" w:eastAsia="ko-KR"/>
    </w:rPr>
  </w:style>
  <w:style w:type="character" w:customStyle="1" w:styleId="EXChar">
    <w:name w:val="EX Char"/>
    <w:link w:val="EX"/>
    <w:qFormat/>
    <w:locked/>
    <w:rsid w:val="00FA28EB"/>
    <w:rPr>
      <w:rFonts w:eastAsia="Times New Roman"/>
      <w:lang w:val="en-GB" w:eastAsia="ko-KR"/>
    </w:rPr>
  </w:style>
  <w:style w:type="paragraph" w:customStyle="1" w:styleId="NW">
    <w:name w:val="NW"/>
    <w:basedOn w:val="NO"/>
    <w:rsid w:val="00FA28EB"/>
    <w:pPr>
      <w:spacing w:after="0"/>
      <w:textAlignment w:val="baseline"/>
    </w:pPr>
    <w:rPr>
      <w:lang w:eastAsia="ko-KR"/>
    </w:rPr>
  </w:style>
  <w:style w:type="paragraph" w:customStyle="1" w:styleId="EW">
    <w:name w:val="EW"/>
    <w:basedOn w:val="EX"/>
    <w:rsid w:val="00FA28EB"/>
    <w:pPr>
      <w:spacing w:after="0"/>
    </w:pPr>
  </w:style>
  <w:style w:type="paragraph" w:styleId="60">
    <w:name w:val="toc 6"/>
    <w:basedOn w:val="51"/>
    <w:next w:val="a"/>
    <w:rsid w:val="00FA28EB"/>
    <w:pPr>
      <w:ind w:left="1985" w:hanging="1985"/>
    </w:pPr>
  </w:style>
  <w:style w:type="paragraph" w:styleId="70">
    <w:name w:val="toc 7"/>
    <w:basedOn w:val="60"/>
    <w:next w:val="a"/>
    <w:rsid w:val="00FA28EB"/>
    <w:pPr>
      <w:ind w:left="2268" w:hanging="2268"/>
    </w:pPr>
  </w:style>
  <w:style w:type="paragraph" w:customStyle="1" w:styleId="ZA">
    <w:name w:val="ZA"/>
    <w:rsid w:val="00FA2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FA2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FA2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FA2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FA2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FA2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FA28EB"/>
    <w:pPr>
      <w:framePr w:hRule="auto" w:wrap="notBeside" w:y="852"/>
    </w:pPr>
    <w:rPr>
      <w:i w:val="0"/>
      <w:sz w:val="40"/>
    </w:rPr>
  </w:style>
  <w:style w:type="paragraph" w:customStyle="1" w:styleId="ZV">
    <w:name w:val="ZV"/>
    <w:basedOn w:val="ZU"/>
    <w:rsid w:val="00FA28EB"/>
    <w:pPr>
      <w:framePr w:wrap="notBeside" w:y="16161"/>
    </w:pPr>
  </w:style>
  <w:style w:type="paragraph" w:customStyle="1" w:styleId="TAJ">
    <w:name w:val="TAJ"/>
    <w:basedOn w:val="TH"/>
    <w:rsid w:val="00FA28EB"/>
    <w:rPr>
      <w:lang w:val="en-GB" w:eastAsia="ko-KR"/>
    </w:rPr>
  </w:style>
  <w:style w:type="paragraph" w:customStyle="1" w:styleId="TALLeft1cm">
    <w:name w:val="TAL + Left:  1 cm"/>
    <w:basedOn w:val="TAL"/>
    <w:rsid w:val="00FA28EB"/>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FA28EB"/>
    <w:rPr>
      <w:color w:val="2B579A"/>
      <w:shd w:val="clear" w:color="auto" w:fill="E6E6E6"/>
    </w:rPr>
  </w:style>
  <w:style w:type="paragraph" w:customStyle="1" w:styleId="LD">
    <w:name w:val="LD"/>
    <w:rsid w:val="00FA2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character" w:customStyle="1" w:styleId="Char4">
    <w:name w:val="文档结构图 Char"/>
    <w:link w:val="ad"/>
    <w:rsid w:val="00FA28EB"/>
    <w:rPr>
      <w:rFonts w:eastAsia="Times New Roman"/>
      <w:szCs w:val="24"/>
      <w:shd w:val="clear" w:color="auto" w:fill="000080"/>
      <w:lang w:eastAsia="en-US"/>
    </w:rPr>
  </w:style>
  <w:style w:type="paragraph" w:customStyle="1" w:styleId="TALLeft0">
    <w:name w:val="TAL + Left:  0"/>
    <w:aliases w:val="4 cm"/>
    <w:basedOn w:val="TAL"/>
    <w:rsid w:val="00FA28EB"/>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FA28EB"/>
    <w:pPr>
      <w:keepNext w:val="0"/>
      <w:spacing w:before="0" w:after="240"/>
    </w:pPr>
    <w:rPr>
      <w:lang w:val="en-GB" w:eastAsia="ko-KR"/>
    </w:rPr>
  </w:style>
  <w:style w:type="character" w:customStyle="1" w:styleId="TALNotBoldChar">
    <w:name w:val="TAL + Not Bold Char"/>
    <w:aliases w:val="Left Char"/>
    <w:link w:val="TALNotBold"/>
    <w:rsid w:val="00FA28EB"/>
    <w:rPr>
      <w:rFonts w:ascii="Arial" w:eastAsia="Times New Roman" w:hAnsi="Arial"/>
      <w:b/>
      <w:lang w:val="en-GB" w:eastAsia="ko-KR"/>
    </w:rPr>
  </w:style>
  <w:style w:type="paragraph" w:styleId="22">
    <w:name w:val="index 2"/>
    <w:basedOn w:val="12"/>
    <w:rsid w:val="00FA28EB"/>
    <w:pPr>
      <w:ind w:left="284"/>
    </w:pPr>
  </w:style>
  <w:style w:type="paragraph" w:styleId="12">
    <w:name w:val="index 1"/>
    <w:basedOn w:val="a"/>
    <w:rsid w:val="00FA28EB"/>
    <w:pPr>
      <w:keepLines/>
      <w:overflowPunct w:val="0"/>
      <w:autoSpaceDE w:val="0"/>
      <w:autoSpaceDN w:val="0"/>
      <w:adjustRightInd w:val="0"/>
      <w:textAlignment w:val="baseline"/>
    </w:pPr>
    <w:rPr>
      <w:szCs w:val="20"/>
      <w:lang w:val="en-GB" w:eastAsia="ko-KR"/>
    </w:rPr>
  </w:style>
  <w:style w:type="paragraph" w:styleId="23">
    <w:name w:val="List Number 2"/>
    <w:basedOn w:val="af8"/>
    <w:rsid w:val="00FA28EB"/>
    <w:pPr>
      <w:ind w:left="851"/>
    </w:pPr>
  </w:style>
  <w:style w:type="paragraph" w:styleId="af8">
    <w:name w:val="List Number"/>
    <w:basedOn w:val="a6"/>
    <w:rsid w:val="00FA28EB"/>
    <w:pPr>
      <w:overflowPunct w:val="0"/>
      <w:autoSpaceDE w:val="0"/>
      <w:autoSpaceDN w:val="0"/>
      <w:adjustRightInd w:val="0"/>
      <w:spacing w:after="180"/>
      <w:ind w:left="568" w:hanging="284"/>
      <w:textAlignment w:val="baseline"/>
    </w:pPr>
    <w:rPr>
      <w:szCs w:val="20"/>
      <w:lang w:val="en-GB" w:eastAsia="ko-KR"/>
    </w:rPr>
  </w:style>
  <w:style w:type="paragraph" w:styleId="24">
    <w:name w:val="List Bullet 2"/>
    <w:basedOn w:val="af9"/>
    <w:rsid w:val="00FA28EB"/>
    <w:pPr>
      <w:ind w:left="851"/>
    </w:pPr>
  </w:style>
  <w:style w:type="paragraph" w:styleId="af9">
    <w:name w:val="List Bullet"/>
    <w:basedOn w:val="a6"/>
    <w:rsid w:val="00FA28EB"/>
    <w:pPr>
      <w:overflowPunct w:val="0"/>
      <w:autoSpaceDE w:val="0"/>
      <w:autoSpaceDN w:val="0"/>
      <w:adjustRightInd w:val="0"/>
      <w:spacing w:after="180"/>
      <w:ind w:left="568" w:hanging="284"/>
      <w:textAlignment w:val="baseline"/>
    </w:pPr>
    <w:rPr>
      <w:szCs w:val="20"/>
      <w:lang w:val="en-GB" w:eastAsia="ko-KR"/>
    </w:rPr>
  </w:style>
  <w:style w:type="paragraph" w:styleId="33">
    <w:name w:val="List Bullet 3"/>
    <w:basedOn w:val="24"/>
    <w:rsid w:val="00FA28EB"/>
    <w:pPr>
      <w:ind w:left="1135"/>
    </w:pPr>
  </w:style>
  <w:style w:type="paragraph" w:styleId="42">
    <w:name w:val="List Bullet 4"/>
    <w:basedOn w:val="33"/>
    <w:rsid w:val="00FA28EB"/>
    <w:pPr>
      <w:ind w:left="1418"/>
    </w:pPr>
  </w:style>
  <w:style w:type="paragraph" w:styleId="52">
    <w:name w:val="List Bullet 5"/>
    <w:basedOn w:val="42"/>
    <w:rsid w:val="00FA28EB"/>
    <w:pPr>
      <w:ind w:left="170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FA28EB"/>
    <w:pPr>
      <w:overflowPunct w:val="0"/>
      <w:autoSpaceDE w:val="0"/>
      <w:autoSpaceDN w:val="0"/>
      <w:adjustRightInd w:val="0"/>
      <w:textAlignment w:val="baseline"/>
      <w:outlineLvl w:val="5"/>
    </w:pPr>
    <w:rPr>
      <w:rFonts w:eastAsia="Times New Roman"/>
      <w:lang w:eastAsia="ko-KR"/>
    </w:rPr>
  </w:style>
  <w:style w:type="paragraph" w:styleId="7">
    <w:name w:val="heading 7"/>
    <w:basedOn w:val="H6"/>
    <w:next w:val="a"/>
    <w:link w:val="7Char"/>
    <w:qFormat/>
    <w:rsid w:val="00FA28EB"/>
    <w:pPr>
      <w:overflowPunct w:val="0"/>
      <w:autoSpaceDE w:val="0"/>
      <w:autoSpaceDN w:val="0"/>
      <w:adjustRightInd w:val="0"/>
      <w:textAlignment w:val="baseline"/>
      <w:outlineLvl w:val="6"/>
    </w:pPr>
    <w:rPr>
      <w:rFonts w:eastAsia="Times New Roman"/>
      <w:lang w:eastAsia="ko-KR"/>
    </w:rPr>
  </w:style>
  <w:style w:type="paragraph" w:styleId="8">
    <w:name w:val="heading 8"/>
    <w:basedOn w:val="1"/>
    <w:next w:val="a"/>
    <w:link w:val="8Char"/>
    <w:qFormat/>
    <w:rsid w:val="00FA28EB"/>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ko-KR"/>
    </w:rPr>
  </w:style>
  <w:style w:type="paragraph" w:styleId="9">
    <w:name w:val="heading 9"/>
    <w:basedOn w:val="8"/>
    <w:next w:val="a"/>
    <w:link w:val="9Char"/>
    <w:qFormat/>
    <w:rsid w:val="00FA28E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6"/>
    <w:rsid w:val="00C07239"/>
    <w:rPr>
      <w:szCs w:val="20"/>
    </w:rPr>
  </w:style>
  <w:style w:type="character" w:customStyle="1" w:styleId="Char6">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1">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character" w:customStyle="1" w:styleId="6Char">
    <w:name w:val="标题 6 Char"/>
    <w:basedOn w:val="a1"/>
    <w:link w:val="6"/>
    <w:rsid w:val="00FA28EB"/>
    <w:rPr>
      <w:rFonts w:ascii="Arial" w:eastAsia="Times New Roman" w:hAnsi="Arial"/>
      <w:lang w:val="en-GB" w:eastAsia="ko-KR"/>
    </w:rPr>
  </w:style>
  <w:style w:type="character" w:customStyle="1" w:styleId="7Char">
    <w:name w:val="标题 7 Char"/>
    <w:basedOn w:val="a1"/>
    <w:link w:val="7"/>
    <w:rsid w:val="00FA28EB"/>
    <w:rPr>
      <w:rFonts w:ascii="Arial" w:eastAsia="Times New Roman" w:hAnsi="Arial"/>
      <w:lang w:val="en-GB" w:eastAsia="ko-KR"/>
    </w:rPr>
  </w:style>
  <w:style w:type="character" w:customStyle="1" w:styleId="8Char">
    <w:name w:val="标题 8 Char"/>
    <w:basedOn w:val="a1"/>
    <w:link w:val="8"/>
    <w:rsid w:val="00FA28EB"/>
    <w:rPr>
      <w:rFonts w:ascii="Arial" w:eastAsia="Times New Roman" w:hAnsi="Arial"/>
      <w:sz w:val="36"/>
      <w:lang w:val="en-GB" w:eastAsia="ko-KR"/>
    </w:rPr>
  </w:style>
  <w:style w:type="character" w:customStyle="1" w:styleId="9Char">
    <w:name w:val="标题 9 Char"/>
    <w:basedOn w:val="a1"/>
    <w:link w:val="9"/>
    <w:rsid w:val="00FA28EB"/>
    <w:rPr>
      <w:rFonts w:ascii="Arial" w:eastAsia="Times New Roman" w:hAnsi="Arial"/>
      <w:sz w:val="36"/>
      <w:lang w:val="en-GB" w:eastAsia="ko-KR"/>
    </w:rPr>
  </w:style>
  <w:style w:type="numbering" w:customStyle="1" w:styleId="11">
    <w:name w:val="无列表1"/>
    <w:next w:val="a3"/>
    <w:uiPriority w:val="99"/>
    <w:semiHidden/>
    <w:unhideWhenUsed/>
    <w:rsid w:val="00FA28EB"/>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A28EB"/>
    <w:rPr>
      <w:rFonts w:eastAsia="MS Mincho"/>
      <w:b/>
      <w:bCs/>
      <w:sz w:val="28"/>
      <w:szCs w:val="28"/>
      <w:lang w:eastAsia="en-US"/>
    </w:rPr>
  </w:style>
  <w:style w:type="paragraph" w:styleId="90">
    <w:name w:val="toc 9"/>
    <w:basedOn w:val="81"/>
    <w:rsid w:val="00FA28EB"/>
    <w:pPr>
      <w:overflowPunct w:val="0"/>
      <w:autoSpaceDE w:val="0"/>
      <w:autoSpaceDN w:val="0"/>
      <w:adjustRightInd w:val="0"/>
      <w:ind w:left="1418" w:hanging="1418"/>
      <w:textAlignment w:val="baseline"/>
    </w:pPr>
    <w:rPr>
      <w:rFonts w:eastAsia="Times New Roman"/>
      <w:lang w:eastAsia="ko-KR"/>
    </w:rPr>
  </w:style>
  <w:style w:type="paragraph" w:customStyle="1" w:styleId="EQ">
    <w:name w:val="EQ"/>
    <w:basedOn w:val="a"/>
    <w:next w:val="a"/>
    <w:rsid w:val="00FA28EB"/>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ZGSM">
    <w:name w:val="ZGSM"/>
    <w:rsid w:val="00FA28EB"/>
  </w:style>
  <w:style w:type="paragraph" w:customStyle="1" w:styleId="ZD">
    <w:name w:val="ZD"/>
    <w:rsid w:val="00FA2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FA28EB"/>
    <w:pPr>
      <w:ind w:left="1701" w:hanging="1701"/>
    </w:pPr>
  </w:style>
  <w:style w:type="paragraph" w:styleId="41">
    <w:name w:val="toc 4"/>
    <w:basedOn w:val="32"/>
    <w:rsid w:val="00FA28EB"/>
    <w:pPr>
      <w:ind w:left="1418" w:hanging="1418"/>
    </w:pPr>
  </w:style>
  <w:style w:type="paragraph" w:styleId="32">
    <w:name w:val="toc 3"/>
    <w:basedOn w:val="21"/>
    <w:rsid w:val="00FA28EB"/>
    <w:pPr>
      <w:ind w:left="1134" w:hanging="1134"/>
    </w:pPr>
  </w:style>
  <w:style w:type="paragraph" w:styleId="21">
    <w:name w:val="toc 2"/>
    <w:basedOn w:val="10"/>
    <w:rsid w:val="00FA28EB"/>
    <w:pPr>
      <w:keepLines/>
      <w:widowControl w:val="0"/>
      <w:tabs>
        <w:tab w:val="right" w:leader="dot" w:pos="9639"/>
      </w:tabs>
      <w:overflowPunct w:val="0"/>
      <w:autoSpaceDE w:val="0"/>
      <w:autoSpaceDN w:val="0"/>
      <w:adjustRightInd w:val="0"/>
      <w:spacing w:after="0"/>
      <w:ind w:left="851" w:right="425" w:hanging="851"/>
      <w:textAlignment w:val="baseline"/>
    </w:pPr>
    <w:rPr>
      <w:noProof/>
      <w:szCs w:val="20"/>
      <w:lang w:val="en-GB" w:eastAsia="ko-KR"/>
    </w:rPr>
  </w:style>
  <w:style w:type="character" w:customStyle="1" w:styleId="Char3">
    <w:name w:val="页脚 Char"/>
    <w:link w:val="ac"/>
    <w:rsid w:val="00FA28EB"/>
    <w:rPr>
      <w:rFonts w:eastAsia="Times New Roman"/>
      <w:sz w:val="18"/>
      <w:szCs w:val="18"/>
      <w:lang w:eastAsia="en-US"/>
    </w:rPr>
  </w:style>
  <w:style w:type="paragraph" w:customStyle="1" w:styleId="TT">
    <w:name w:val="TT"/>
    <w:basedOn w:val="1"/>
    <w:next w:val="a"/>
    <w:rsid w:val="00FA28EB"/>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ko-KR"/>
    </w:rPr>
  </w:style>
  <w:style w:type="paragraph" w:customStyle="1" w:styleId="NF">
    <w:name w:val="NF"/>
    <w:basedOn w:val="NO"/>
    <w:rsid w:val="00FA28EB"/>
    <w:pPr>
      <w:keepNext/>
      <w:spacing w:after="0"/>
      <w:textAlignment w:val="baseline"/>
    </w:pPr>
    <w:rPr>
      <w:rFonts w:ascii="Arial" w:hAnsi="Arial"/>
      <w:sz w:val="18"/>
      <w:lang w:eastAsia="ko-KR"/>
    </w:rPr>
  </w:style>
  <w:style w:type="paragraph" w:customStyle="1" w:styleId="TAR">
    <w:name w:val="TAR"/>
    <w:basedOn w:val="TAL"/>
    <w:rsid w:val="00FA28EB"/>
    <w:pPr>
      <w:overflowPunct w:val="0"/>
      <w:autoSpaceDE w:val="0"/>
      <w:autoSpaceDN w:val="0"/>
      <w:adjustRightInd w:val="0"/>
      <w:jc w:val="right"/>
      <w:textAlignment w:val="baseline"/>
    </w:pPr>
    <w:rPr>
      <w:rFonts w:eastAsia="Times New Roman"/>
      <w:lang w:eastAsia="ko-KR"/>
    </w:rPr>
  </w:style>
  <w:style w:type="character" w:customStyle="1" w:styleId="TALChar">
    <w:name w:val="TAL Char"/>
    <w:qFormat/>
    <w:rsid w:val="00FA28EB"/>
    <w:rPr>
      <w:rFonts w:ascii="Arial" w:hAnsi="Arial"/>
      <w:sz w:val="18"/>
    </w:rPr>
  </w:style>
  <w:style w:type="character" w:customStyle="1" w:styleId="TAHChar">
    <w:name w:val="TAH Char"/>
    <w:qFormat/>
    <w:rsid w:val="00FA28EB"/>
    <w:rPr>
      <w:rFonts w:ascii="Arial" w:hAnsi="Arial"/>
      <w:b/>
      <w:sz w:val="18"/>
    </w:rPr>
  </w:style>
  <w:style w:type="paragraph" w:customStyle="1" w:styleId="EX">
    <w:name w:val="EX"/>
    <w:basedOn w:val="a"/>
    <w:link w:val="EXChar"/>
    <w:rsid w:val="00FA28EB"/>
    <w:pPr>
      <w:keepLines/>
      <w:overflowPunct w:val="0"/>
      <w:autoSpaceDE w:val="0"/>
      <w:autoSpaceDN w:val="0"/>
      <w:adjustRightInd w:val="0"/>
      <w:spacing w:after="180"/>
      <w:ind w:left="1702" w:hanging="1418"/>
      <w:textAlignment w:val="baseline"/>
    </w:pPr>
    <w:rPr>
      <w:szCs w:val="20"/>
      <w:lang w:val="en-GB" w:eastAsia="ko-KR"/>
    </w:rPr>
  </w:style>
  <w:style w:type="character" w:customStyle="1" w:styleId="EXChar">
    <w:name w:val="EX Char"/>
    <w:link w:val="EX"/>
    <w:qFormat/>
    <w:locked/>
    <w:rsid w:val="00FA28EB"/>
    <w:rPr>
      <w:rFonts w:eastAsia="Times New Roman"/>
      <w:lang w:val="en-GB" w:eastAsia="ko-KR"/>
    </w:rPr>
  </w:style>
  <w:style w:type="paragraph" w:customStyle="1" w:styleId="NW">
    <w:name w:val="NW"/>
    <w:basedOn w:val="NO"/>
    <w:rsid w:val="00FA28EB"/>
    <w:pPr>
      <w:spacing w:after="0"/>
      <w:textAlignment w:val="baseline"/>
    </w:pPr>
    <w:rPr>
      <w:lang w:eastAsia="ko-KR"/>
    </w:rPr>
  </w:style>
  <w:style w:type="paragraph" w:customStyle="1" w:styleId="EW">
    <w:name w:val="EW"/>
    <w:basedOn w:val="EX"/>
    <w:rsid w:val="00FA28EB"/>
    <w:pPr>
      <w:spacing w:after="0"/>
    </w:pPr>
  </w:style>
  <w:style w:type="paragraph" w:styleId="60">
    <w:name w:val="toc 6"/>
    <w:basedOn w:val="51"/>
    <w:next w:val="a"/>
    <w:rsid w:val="00FA28EB"/>
    <w:pPr>
      <w:ind w:left="1985" w:hanging="1985"/>
    </w:pPr>
  </w:style>
  <w:style w:type="paragraph" w:styleId="70">
    <w:name w:val="toc 7"/>
    <w:basedOn w:val="60"/>
    <w:next w:val="a"/>
    <w:rsid w:val="00FA28EB"/>
    <w:pPr>
      <w:ind w:left="2268" w:hanging="2268"/>
    </w:pPr>
  </w:style>
  <w:style w:type="paragraph" w:customStyle="1" w:styleId="ZA">
    <w:name w:val="ZA"/>
    <w:rsid w:val="00FA2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FA2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FA2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FA2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FA2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FA2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FA28EB"/>
    <w:pPr>
      <w:framePr w:hRule="auto" w:wrap="notBeside" w:y="852"/>
    </w:pPr>
    <w:rPr>
      <w:i w:val="0"/>
      <w:sz w:val="40"/>
    </w:rPr>
  </w:style>
  <w:style w:type="paragraph" w:customStyle="1" w:styleId="ZV">
    <w:name w:val="ZV"/>
    <w:basedOn w:val="ZU"/>
    <w:rsid w:val="00FA28EB"/>
    <w:pPr>
      <w:framePr w:wrap="notBeside" w:y="16161"/>
    </w:pPr>
  </w:style>
  <w:style w:type="paragraph" w:customStyle="1" w:styleId="TAJ">
    <w:name w:val="TAJ"/>
    <w:basedOn w:val="TH"/>
    <w:rsid w:val="00FA28EB"/>
    <w:rPr>
      <w:lang w:val="en-GB" w:eastAsia="ko-KR"/>
    </w:rPr>
  </w:style>
  <w:style w:type="paragraph" w:customStyle="1" w:styleId="TALLeft1cm">
    <w:name w:val="TAL + Left:  1 cm"/>
    <w:basedOn w:val="TAL"/>
    <w:rsid w:val="00FA28EB"/>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FA28EB"/>
    <w:rPr>
      <w:color w:val="2B579A"/>
      <w:shd w:val="clear" w:color="auto" w:fill="E6E6E6"/>
    </w:rPr>
  </w:style>
  <w:style w:type="paragraph" w:customStyle="1" w:styleId="LD">
    <w:name w:val="LD"/>
    <w:rsid w:val="00FA2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character" w:customStyle="1" w:styleId="Char4">
    <w:name w:val="文档结构图 Char"/>
    <w:link w:val="ad"/>
    <w:rsid w:val="00FA28EB"/>
    <w:rPr>
      <w:rFonts w:eastAsia="Times New Roman"/>
      <w:szCs w:val="24"/>
      <w:shd w:val="clear" w:color="auto" w:fill="000080"/>
      <w:lang w:eastAsia="en-US"/>
    </w:rPr>
  </w:style>
  <w:style w:type="paragraph" w:customStyle="1" w:styleId="TALLeft0">
    <w:name w:val="TAL + Left:  0"/>
    <w:aliases w:val="4 cm"/>
    <w:basedOn w:val="TAL"/>
    <w:rsid w:val="00FA28EB"/>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FA28EB"/>
    <w:pPr>
      <w:keepNext w:val="0"/>
      <w:spacing w:before="0" w:after="240"/>
    </w:pPr>
    <w:rPr>
      <w:lang w:val="en-GB" w:eastAsia="ko-KR"/>
    </w:rPr>
  </w:style>
  <w:style w:type="character" w:customStyle="1" w:styleId="TALNotBoldChar">
    <w:name w:val="TAL + Not Bold Char"/>
    <w:aliases w:val="Left Char"/>
    <w:link w:val="TALNotBold"/>
    <w:rsid w:val="00FA28EB"/>
    <w:rPr>
      <w:rFonts w:ascii="Arial" w:eastAsia="Times New Roman" w:hAnsi="Arial"/>
      <w:b/>
      <w:lang w:val="en-GB" w:eastAsia="ko-KR"/>
    </w:rPr>
  </w:style>
  <w:style w:type="paragraph" w:styleId="22">
    <w:name w:val="index 2"/>
    <w:basedOn w:val="12"/>
    <w:rsid w:val="00FA28EB"/>
    <w:pPr>
      <w:ind w:left="284"/>
    </w:pPr>
  </w:style>
  <w:style w:type="paragraph" w:styleId="12">
    <w:name w:val="index 1"/>
    <w:basedOn w:val="a"/>
    <w:rsid w:val="00FA28EB"/>
    <w:pPr>
      <w:keepLines/>
      <w:overflowPunct w:val="0"/>
      <w:autoSpaceDE w:val="0"/>
      <w:autoSpaceDN w:val="0"/>
      <w:adjustRightInd w:val="0"/>
      <w:textAlignment w:val="baseline"/>
    </w:pPr>
    <w:rPr>
      <w:szCs w:val="20"/>
      <w:lang w:val="en-GB" w:eastAsia="ko-KR"/>
    </w:rPr>
  </w:style>
  <w:style w:type="paragraph" w:styleId="23">
    <w:name w:val="List Number 2"/>
    <w:basedOn w:val="af8"/>
    <w:rsid w:val="00FA28EB"/>
    <w:pPr>
      <w:ind w:left="851"/>
    </w:pPr>
  </w:style>
  <w:style w:type="paragraph" w:styleId="af8">
    <w:name w:val="List Number"/>
    <w:basedOn w:val="a6"/>
    <w:rsid w:val="00FA28EB"/>
    <w:pPr>
      <w:overflowPunct w:val="0"/>
      <w:autoSpaceDE w:val="0"/>
      <w:autoSpaceDN w:val="0"/>
      <w:adjustRightInd w:val="0"/>
      <w:spacing w:after="180"/>
      <w:ind w:left="568" w:hanging="284"/>
      <w:textAlignment w:val="baseline"/>
    </w:pPr>
    <w:rPr>
      <w:szCs w:val="20"/>
      <w:lang w:val="en-GB" w:eastAsia="ko-KR"/>
    </w:rPr>
  </w:style>
  <w:style w:type="paragraph" w:styleId="24">
    <w:name w:val="List Bullet 2"/>
    <w:basedOn w:val="af9"/>
    <w:rsid w:val="00FA28EB"/>
    <w:pPr>
      <w:ind w:left="851"/>
    </w:pPr>
  </w:style>
  <w:style w:type="paragraph" w:styleId="af9">
    <w:name w:val="List Bullet"/>
    <w:basedOn w:val="a6"/>
    <w:rsid w:val="00FA28EB"/>
    <w:pPr>
      <w:overflowPunct w:val="0"/>
      <w:autoSpaceDE w:val="0"/>
      <w:autoSpaceDN w:val="0"/>
      <w:adjustRightInd w:val="0"/>
      <w:spacing w:after="180"/>
      <w:ind w:left="568" w:hanging="284"/>
      <w:textAlignment w:val="baseline"/>
    </w:pPr>
    <w:rPr>
      <w:szCs w:val="20"/>
      <w:lang w:val="en-GB" w:eastAsia="ko-KR"/>
    </w:rPr>
  </w:style>
  <w:style w:type="paragraph" w:styleId="33">
    <w:name w:val="List Bullet 3"/>
    <w:basedOn w:val="24"/>
    <w:rsid w:val="00FA28EB"/>
    <w:pPr>
      <w:ind w:left="1135"/>
    </w:pPr>
  </w:style>
  <w:style w:type="paragraph" w:styleId="42">
    <w:name w:val="List Bullet 4"/>
    <w:basedOn w:val="33"/>
    <w:rsid w:val="00FA28EB"/>
    <w:pPr>
      <w:ind w:left="1418"/>
    </w:pPr>
  </w:style>
  <w:style w:type="paragraph" w:styleId="52">
    <w:name w:val="List Bullet 5"/>
    <w:basedOn w:val="42"/>
    <w:rsid w:val="00FA28EB"/>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536163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928984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8ECA7-BA52-4A5D-A531-B0524A230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2022-11-03T08:15:00Z</dcterms:created>
  <dcterms:modified xsi:type="dcterms:W3CDTF">2022-11-04T05:56:00Z</dcterms:modified>
</cp:coreProperties>
</file>